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8A5F5" w14:textId="402E94D9" w:rsidR="00863528" w:rsidRDefault="00863528" w:rsidP="00863528">
      <w:pPr>
        <w:jc w:val="center"/>
        <w:rPr>
          <w:rFonts w:ascii="Times New Roman" w:hAnsi="Times New Roman" w:cs="Times New Roman"/>
          <w:sz w:val="28"/>
          <w:szCs w:val="28"/>
        </w:rPr>
      </w:pPr>
      <w:r w:rsidRPr="0047077F">
        <w:rPr>
          <w:rFonts w:ascii="Times New Roman" w:hAnsi="Times New Roman" w:cs="Times New Roman"/>
          <w:sz w:val="28"/>
          <w:szCs w:val="28"/>
        </w:rPr>
        <w:t>Учебные предметы, курсы, дисциплины (модули), предусмотренные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77F">
        <w:rPr>
          <w:rFonts w:ascii="Times New Roman" w:hAnsi="Times New Roman" w:cs="Times New Roman"/>
          <w:sz w:val="28"/>
          <w:szCs w:val="28"/>
        </w:rPr>
        <w:t>образовательной программой по направлению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77F">
        <w:rPr>
          <w:rFonts w:ascii="Times New Roman" w:hAnsi="Times New Roman" w:cs="Times New Roman"/>
          <w:sz w:val="28"/>
          <w:szCs w:val="28"/>
        </w:rPr>
        <w:t>38.04.0</w:t>
      </w:r>
      <w:r w:rsidR="00A662F0">
        <w:rPr>
          <w:rFonts w:ascii="Times New Roman" w:hAnsi="Times New Roman" w:cs="Times New Roman"/>
          <w:sz w:val="28"/>
          <w:szCs w:val="28"/>
        </w:rPr>
        <w:t>2</w:t>
      </w:r>
      <w:r w:rsidRPr="0047077F">
        <w:rPr>
          <w:rFonts w:ascii="Times New Roman" w:hAnsi="Times New Roman" w:cs="Times New Roman"/>
          <w:sz w:val="28"/>
          <w:szCs w:val="28"/>
        </w:rPr>
        <w:t xml:space="preserve"> - </w:t>
      </w:r>
      <w:r w:rsidR="00A662F0" w:rsidRPr="00A662F0">
        <w:rPr>
          <w:rFonts w:ascii="Times New Roman" w:hAnsi="Times New Roman" w:cs="Times New Roman"/>
          <w:sz w:val="28"/>
          <w:szCs w:val="28"/>
        </w:rPr>
        <w:t>Менеджмент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7077F">
        <w:rPr>
          <w:rFonts w:ascii="Times New Roman" w:hAnsi="Times New Roman" w:cs="Times New Roman"/>
          <w:sz w:val="28"/>
          <w:szCs w:val="28"/>
        </w:rPr>
        <w:t>направленность программы магистратуры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77F">
        <w:rPr>
          <w:rFonts w:ascii="Times New Roman" w:hAnsi="Times New Roman" w:cs="Times New Roman"/>
          <w:sz w:val="28"/>
          <w:szCs w:val="28"/>
        </w:rPr>
        <w:t>"</w:t>
      </w:r>
      <w:r w:rsidR="00A662F0" w:rsidRPr="00A662F0">
        <w:rPr>
          <w:rFonts w:ascii="Times New Roman" w:hAnsi="Times New Roman" w:cs="Times New Roman"/>
          <w:sz w:val="28"/>
          <w:szCs w:val="28"/>
        </w:rPr>
        <w:t>Проектный менеджмент</w:t>
      </w:r>
      <w:r w:rsidRPr="0047077F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572E75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 приема</w:t>
      </w:r>
    </w:p>
    <w:p w14:paraId="2DDCC85B" w14:textId="31664E11" w:rsidR="003F5643" w:rsidRDefault="003F5643" w:rsidP="003F56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5643">
        <w:rPr>
          <w:rFonts w:ascii="Times New Roman" w:hAnsi="Times New Roman" w:cs="Times New Roman"/>
          <w:sz w:val="28"/>
          <w:szCs w:val="28"/>
        </w:rPr>
        <w:t>Экономическая теория в управлении бизнесом</w:t>
      </w:r>
    </w:p>
    <w:p w14:paraId="771594C8" w14:textId="77777777" w:rsidR="003F5643" w:rsidRPr="003F5643" w:rsidRDefault="003F5643" w:rsidP="003F56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5643">
        <w:rPr>
          <w:rFonts w:ascii="Times New Roman" w:hAnsi="Times New Roman" w:cs="Times New Roman"/>
          <w:sz w:val="28"/>
          <w:szCs w:val="28"/>
        </w:rPr>
        <w:t>Стратегический финансовый менеджмент</w:t>
      </w:r>
    </w:p>
    <w:p w14:paraId="3CCDC05D" w14:textId="33A9E2DC" w:rsidR="003F5643" w:rsidRDefault="003F5643" w:rsidP="003F56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5643">
        <w:rPr>
          <w:rFonts w:ascii="Times New Roman" w:hAnsi="Times New Roman" w:cs="Times New Roman"/>
          <w:sz w:val="28"/>
          <w:szCs w:val="28"/>
        </w:rPr>
        <w:t>Современные методы управления эффективностью</w:t>
      </w:r>
    </w:p>
    <w:p w14:paraId="56354B63" w14:textId="77777777" w:rsidR="003F5643" w:rsidRPr="003F5643" w:rsidRDefault="003F5643" w:rsidP="003F56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5643">
        <w:rPr>
          <w:rFonts w:ascii="Times New Roman" w:hAnsi="Times New Roman" w:cs="Times New Roman"/>
          <w:sz w:val="28"/>
          <w:szCs w:val="28"/>
        </w:rPr>
        <w:t>Современные теории менеджмента</w:t>
      </w:r>
    </w:p>
    <w:p w14:paraId="559A06C8" w14:textId="77777777" w:rsidR="003F5643" w:rsidRPr="003F5643" w:rsidRDefault="003F5643" w:rsidP="003F56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5643">
        <w:rPr>
          <w:rFonts w:ascii="Times New Roman" w:hAnsi="Times New Roman" w:cs="Times New Roman"/>
          <w:sz w:val="28"/>
          <w:szCs w:val="28"/>
        </w:rPr>
        <w:t>Современный стратегический анализ</w:t>
      </w:r>
    </w:p>
    <w:p w14:paraId="1102FD20" w14:textId="77777777" w:rsidR="003F5643" w:rsidRPr="003F5643" w:rsidRDefault="003F5643" w:rsidP="003F56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5643">
        <w:rPr>
          <w:rFonts w:ascii="Times New Roman" w:hAnsi="Times New Roman" w:cs="Times New Roman"/>
          <w:sz w:val="28"/>
          <w:szCs w:val="28"/>
        </w:rPr>
        <w:t>Математическое моделирование и количественные методы исследований в менеджменте</w:t>
      </w:r>
    </w:p>
    <w:p w14:paraId="1770F0A2" w14:textId="5FEE1682" w:rsidR="003F5643" w:rsidRDefault="003F5643" w:rsidP="003F56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5643">
        <w:rPr>
          <w:rFonts w:ascii="Times New Roman" w:hAnsi="Times New Roman" w:cs="Times New Roman"/>
          <w:sz w:val="28"/>
          <w:szCs w:val="28"/>
        </w:rPr>
        <w:t>Стратегический маркетинг</w:t>
      </w:r>
    </w:p>
    <w:p w14:paraId="612C704A" w14:textId="77777777" w:rsidR="003F5643" w:rsidRPr="003F5643" w:rsidRDefault="003F5643" w:rsidP="003F56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5643">
        <w:rPr>
          <w:rFonts w:ascii="Times New Roman" w:hAnsi="Times New Roman" w:cs="Times New Roman"/>
          <w:sz w:val="28"/>
          <w:szCs w:val="28"/>
        </w:rPr>
        <w:t>Методология, процессы и инструменты управления проектами</w:t>
      </w:r>
    </w:p>
    <w:p w14:paraId="00DCB58E" w14:textId="77777777" w:rsidR="003F5643" w:rsidRPr="003F5643" w:rsidRDefault="003F5643" w:rsidP="003F56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F5643">
        <w:rPr>
          <w:rFonts w:ascii="Times New Roman" w:hAnsi="Times New Roman" w:cs="Times New Roman"/>
          <w:sz w:val="28"/>
          <w:szCs w:val="28"/>
        </w:rPr>
        <w:t>Командообразование</w:t>
      </w:r>
      <w:proofErr w:type="spellEnd"/>
      <w:r w:rsidRPr="003F5643">
        <w:rPr>
          <w:rFonts w:ascii="Times New Roman" w:hAnsi="Times New Roman" w:cs="Times New Roman"/>
          <w:sz w:val="28"/>
          <w:szCs w:val="28"/>
        </w:rPr>
        <w:t xml:space="preserve"> и методы групповой работы (практикум)</w:t>
      </w:r>
    </w:p>
    <w:p w14:paraId="2E2DC6ED" w14:textId="77777777" w:rsidR="003F5643" w:rsidRPr="003F5643" w:rsidRDefault="003F5643" w:rsidP="003F56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5643">
        <w:rPr>
          <w:rFonts w:ascii="Times New Roman" w:hAnsi="Times New Roman" w:cs="Times New Roman"/>
          <w:sz w:val="28"/>
          <w:szCs w:val="28"/>
        </w:rPr>
        <w:t>Гибкое управление проектами</w:t>
      </w:r>
    </w:p>
    <w:p w14:paraId="2D3550BC" w14:textId="77777777" w:rsidR="003F5643" w:rsidRPr="003F5643" w:rsidRDefault="003F5643" w:rsidP="003F56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5643">
        <w:rPr>
          <w:rFonts w:ascii="Times New Roman" w:hAnsi="Times New Roman" w:cs="Times New Roman"/>
          <w:sz w:val="28"/>
          <w:szCs w:val="28"/>
        </w:rPr>
        <w:t>Проектный анализ и финансирование проектов</w:t>
      </w:r>
    </w:p>
    <w:p w14:paraId="71670B15" w14:textId="77777777" w:rsidR="003F5643" w:rsidRPr="003F5643" w:rsidRDefault="003F5643" w:rsidP="003F56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5643">
        <w:rPr>
          <w:rFonts w:ascii="Times New Roman" w:hAnsi="Times New Roman" w:cs="Times New Roman"/>
          <w:sz w:val="28"/>
          <w:szCs w:val="28"/>
        </w:rPr>
        <w:t>Корпоративные системы управления проектами. Программы реорганизации</w:t>
      </w:r>
    </w:p>
    <w:p w14:paraId="4BE25CF5" w14:textId="24A7C299" w:rsidR="003F5643" w:rsidRDefault="003F5643" w:rsidP="003F56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5643">
        <w:rPr>
          <w:rFonts w:ascii="Times New Roman" w:hAnsi="Times New Roman" w:cs="Times New Roman"/>
          <w:sz w:val="28"/>
          <w:szCs w:val="28"/>
        </w:rPr>
        <w:t>Предпринимательские, инновационные проекты в области информационных технологий</w:t>
      </w:r>
    </w:p>
    <w:p w14:paraId="39F2AE30" w14:textId="77777777" w:rsidR="003F5643" w:rsidRPr="003F5643" w:rsidRDefault="003F5643" w:rsidP="003F56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5643">
        <w:rPr>
          <w:rFonts w:ascii="Times New Roman" w:hAnsi="Times New Roman" w:cs="Times New Roman"/>
          <w:sz w:val="28"/>
          <w:szCs w:val="28"/>
        </w:rPr>
        <w:t>Инжиниринг и управление крупными проектами</w:t>
      </w:r>
    </w:p>
    <w:p w14:paraId="2E113BE2" w14:textId="77777777" w:rsidR="003F5643" w:rsidRPr="003F5643" w:rsidRDefault="003F5643" w:rsidP="003F56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5643">
        <w:rPr>
          <w:rFonts w:ascii="Times New Roman" w:hAnsi="Times New Roman" w:cs="Times New Roman"/>
          <w:sz w:val="28"/>
          <w:szCs w:val="28"/>
        </w:rPr>
        <w:t>Проектирование организационной культуры</w:t>
      </w:r>
    </w:p>
    <w:p w14:paraId="66331BC6" w14:textId="77777777" w:rsidR="003F5643" w:rsidRPr="003F5643" w:rsidRDefault="003F5643" w:rsidP="003F56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5643">
        <w:rPr>
          <w:rFonts w:ascii="Times New Roman" w:hAnsi="Times New Roman" w:cs="Times New Roman"/>
          <w:sz w:val="28"/>
          <w:szCs w:val="28"/>
        </w:rPr>
        <w:t>Система управления знаниями в организации. Концепции и проекты по внедрению</w:t>
      </w:r>
    </w:p>
    <w:p w14:paraId="51BD707E" w14:textId="77777777" w:rsidR="003F5643" w:rsidRPr="003F5643" w:rsidRDefault="003F5643" w:rsidP="003F56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5643">
        <w:rPr>
          <w:rFonts w:ascii="Times New Roman" w:hAnsi="Times New Roman" w:cs="Times New Roman"/>
          <w:sz w:val="28"/>
          <w:szCs w:val="28"/>
        </w:rPr>
        <w:t>Теория и практика управления коммуникациями в проекте</w:t>
      </w:r>
    </w:p>
    <w:p w14:paraId="6B916B63" w14:textId="77777777" w:rsidR="003F5643" w:rsidRPr="003F5643" w:rsidRDefault="003F5643" w:rsidP="003F56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5643">
        <w:rPr>
          <w:rFonts w:ascii="Times New Roman" w:hAnsi="Times New Roman" w:cs="Times New Roman"/>
          <w:sz w:val="28"/>
          <w:szCs w:val="28"/>
        </w:rPr>
        <w:t>Иностранный язык в профессиональной деятельности</w:t>
      </w:r>
    </w:p>
    <w:p w14:paraId="52E11C2E" w14:textId="37C4B68C" w:rsidR="003F5643" w:rsidRDefault="003F5643" w:rsidP="003F56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5643">
        <w:rPr>
          <w:rFonts w:ascii="Times New Roman" w:hAnsi="Times New Roman" w:cs="Times New Roman"/>
          <w:sz w:val="28"/>
          <w:szCs w:val="28"/>
        </w:rPr>
        <w:t>Стандарты управления проектами</w:t>
      </w:r>
    </w:p>
    <w:p w14:paraId="62954527" w14:textId="77777777" w:rsidR="003F5643" w:rsidRPr="003F5643" w:rsidRDefault="003F5643" w:rsidP="003F56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5643">
        <w:rPr>
          <w:rFonts w:ascii="Times New Roman" w:hAnsi="Times New Roman" w:cs="Times New Roman"/>
          <w:sz w:val="28"/>
          <w:szCs w:val="28"/>
        </w:rPr>
        <w:t xml:space="preserve">Основы управления проектами </w:t>
      </w:r>
      <w:proofErr w:type="spellStart"/>
      <w:r w:rsidRPr="003F5643">
        <w:rPr>
          <w:rFonts w:ascii="Times New Roman" w:hAnsi="Times New Roman" w:cs="Times New Roman"/>
          <w:sz w:val="28"/>
          <w:szCs w:val="28"/>
        </w:rPr>
        <w:t>государственно­частного</w:t>
      </w:r>
      <w:proofErr w:type="spellEnd"/>
      <w:r w:rsidRPr="003F5643">
        <w:rPr>
          <w:rFonts w:ascii="Times New Roman" w:hAnsi="Times New Roman" w:cs="Times New Roman"/>
          <w:sz w:val="28"/>
          <w:szCs w:val="28"/>
        </w:rPr>
        <w:t xml:space="preserve"> партнерства</w:t>
      </w:r>
    </w:p>
    <w:p w14:paraId="138ADB5D" w14:textId="77777777" w:rsidR="003F5643" w:rsidRPr="003F5643" w:rsidRDefault="003F5643" w:rsidP="003F56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5643">
        <w:rPr>
          <w:rFonts w:ascii="Times New Roman" w:hAnsi="Times New Roman" w:cs="Times New Roman"/>
          <w:sz w:val="28"/>
          <w:szCs w:val="28"/>
        </w:rPr>
        <w:t>Управление проектами в консалтинге</w:t>
      </w:r>
    </w:p>
    <w:p w14:paraId="510E2B5E" w14:textId="77777777" w:rsidR="003F5643" w:rsidRPr="003F5643" w:rsidRDefault="003F5643" w:rsidP="003F56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5643">
        <w:rPr>
          <w:rFonts w:ascii="Times New Roman" w:hAnsi="Times New Roman" w:cs="Times New Roman"/>
          <w:sz w:val="28"/>
          <w:szCs w:val="28"/>
        </w:rPr>
        <w:t>Управление проектами и программами реорганизации</w:t>
      </w:r>
    </w:p>
    <w:p w14:paraId="27A291E9" w14:textId="77777777" w:rsidR="003F5643" w:rsidRPr="003F5643" w:rsidRDefault="003F5643" w:rsidP="003F56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5643">
        <w:rPr>
          <w:rFonts w:ascii="Times New Roman" w:hAnsi="Times New Roman" w:cs="Times New Roman"/>
          <w:sz w:val="28"/>
          <w:szCs w:val="28"/>
        </w:rPr>
        <w:t>Современные технологии управления человеческими ресурсами</w:t>
      </w:r>
    </w:p>
    <w:p w14:paraId="109BECEF" w14:textId="22C46C8A" w:rsidR="003F5643" w:rsidRDefault="003F5643" w:rsidP="003F56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5643">
        <w:rPr>
          <w:rFonts w:ascii="Times New Roman" w:hAnsi="Times New Roman" w:cs="Times New Roman"/>
          <w:sz w:val="28"/>
          <w:szCs w:val="28"/>
        </w:rPr>
        <w:t>Управление исследованиями и разработками. Создание нового продукта</w:t>
      </w:r>
    </w:p>
    <w:p w14:paraId="45A4053D" w14:textId="77777777" w:rsidR="003F5643" w:rsidRPr="003F5643" w:rsidRDefault="003F5643" w:rsidP="003F5643">
      <w:pPr>
        <w:rPr>
          <w:rFonts w:ascii="Times New Roman" w:hAnsi="Times New Roman" w:cs="Times New Roman"/>
          <w:sz w:val="28"/>
          <w:szCs w:val="28"/>
        </w:rPr>
      </w:pPr>
    </w:p>
    <w:p w14:paraId="349C7A62" w14:textId="0B420090" w:rsidR="003712F7" w:rsidRDefault="003712F7"/>
    <w:sectPr w:rsidR="0037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35502"/>
    <w:multiLevelType w:val="hybridMultilevel"/>
    <w:tmpl w:val="D2D82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575"/>
    <w:rsid w:val="000E6575"/>
    <w:rsid w:val="001F6524"/>
    <w:rsid w:val="003712F7"/>
    <w:rsid w:val="003F5643"/>
    <w:rsid w:val="00572E75"/>
    <w:rsid w:val="00863528"/>
    <w:rsid w:val="00A6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AE2F6"/>
  <w15:chartTrackingRefBased/>
  <w15:docId w15:val="{F2E9B3AB-7EF8-4E4D-983C-D95B78C70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3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9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Uch5</dc:creator>
  <cp:keywords/>
  <dc:description/>
  <cp:lastModifiedBy>Uch5</cp:lastModifiedBy>
  <cp:revision>11</cp:revision>
  <dcterms:created xsi:type="dcterms:W3CDTF">2025-04-17T12:58:00Z</dcterms:created>
  <dcterms:modified xsi:type="dcterms:W3CDTF">2025-04-17T14:07:00Z</dcterms:modified>
</cp:coreProperties>
</file>