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Договор № _________</w:t>
      </w:r>
    </w:p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о практической подготовке студента</w:t>
      </w:r>
    </w:p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</w:t>
      </w:r>
    </w:p>
    <w:p w:rsidR="00F4117B" w:rsidRDefault="00F4117B">
      <w:pPr>
        <w:pStyle w:val="aa"/>
        <w:spacing w:before="4"/>
        <w:jc w:val="both"/>
        <w:rPr>
          <w:b/>
          <w:sz w:val="24"/>
          <w:szCs w:val="24"/>
        </w:rPr>
      </w:pPr>
    </w:p>
    <w:p w:rsidR="00F4117B" w:rsidRDefault="00671FE8">
      <w:pPr>
        <w:pStyle w:val="aa"/>
        <w:tabs>
          <w:tab w:val="left" w:pos="7313"/>
          <w:tab w:val="left" w:pos="7841"/>
          <w:tab w:val="left" w:pos="9053"/>
          <w:tab w:val="left" w:pos="9641"/>
        </w:tabs>
        <w:spacing w:before="88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г.</w:t>
      </w:r>
      <w:r w:rsidR="002B3E24"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Краснодар</w:t>
      </w:r>
      <w:r>
        <w:rPr>
          <w:spacing w:val="13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spacing w:val="13"/>
          <w:sz w:val="24"/>
          <w:szCs w:val="24"/>
        </w:rPr>
        <w:t xml:space="preserve">   «</w:t>
      </w:r>
      <w:proofErr w:type="gramEnd"/>
      <w:r>
        <w:rPr>
          <w:spacing w:val="13"/>
          <w:sz w:val="24"/>
          <w:szCs w:val="24"/>
        </w:rPr>
        <w:t>___»___________20__ г.</w:t>
      </w: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Федерации", Краснодарский филиал Финуниверситета, именуемое в дальнейшем «Финансовый университет», в лице директора Краснодарского филиала Финуниверситета Соболева Эдуарда Васильевича, действующего на основании доверенности от 01.10.202</w:t>
      </w:r>
      <w:r w:rsidR="00ED4F1F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br/>
        <w:t xml:space="preserve">№ </w:t>
      </w:r>
      <w:r w:rsidR="00ED4F1F">
        <w:rPr>
          <w:sz w:val="24"/>
          <w:szCs w:val="24"/>
        </w:rPr>
        <w:t>0141</w:t>
      </w:r>
      <w:bookmarkStart w:id="0" w:name="_GoBack"/>
      <w:bookmarkEnd w:id="0"/>
      <w:r>
        <w:rPr>
          <w:sz w:val="24"/>
          <w:szCs w:val="24"/>
        </w:rPr>
        <w:t>/02.03, с одной стороны, и ___________________________________________________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 xml:space="preserve">____________________________________________, именуем___ в дальнейшем «Профильная организация», в лице _____________________________________________________________, 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(наименование должности, фамилия, имя, отчество)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>действующего на основании 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наименование документа)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 20__г. № __________________,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(дата заключения </w:t>
      </w:r>
      <w:proofErr w:type="gramStart"/>
      <w:r>
        <w:rPr>
          <w:sz w:val="20"/>
          <w:szCs w:val="20"/>
        </w:rPr>
        <w:t xml:space="preserve">документа)   </w:t>
      </w:r>
      <w:proofErr w:type="gramEnd"/>
      <w:r>
        <w:rPr>
          <w:sz w:val="20"/>
          <w:szCs w:val="20"/>
        </w:rPr>
        <w:t xml:space="preserve">                       (документа)</w:t>
      </w: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4519"/>
        </w:tabs>
        <w:spacing w:line="240" w:lineRule="auto"/>
        <w:ind w:left="0"/>
        <w:jc w:val="center"/>
        <w:rPr>
          <w:b w:val="0"/>
          <w:bCs w:val="0"/>
        </w:rPr>
      </w:pPr>
      <w:r>
        <w:rPr>
          <w:b w:val="0"/>
          <w:bCs w:val="0"/>
          <w:w w:val="95"/>
          <w:sz w:val="24"/>
          <w:szCs w:val="24"/>
        </w:rPr>
        <w:t xml:space="preserve">    Предмет</w:t>
      </w:r>
      <w:r>
        <w:rPr>
          <w:b w:val="0"/>
          <w:bCs w:val="0"/>
          <w:spacing w:val="6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договора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 xml:space="preserve"> Предметом настоящего договора является организация практической </w:t>
      </w:r>
      <w:r>
        <w:rPr>
          <w:w w:val="95"/>
          <w:sz w:val="24"/>
          <w:szCs w:val="24"/>
        </w:rPr>
        <w:t xml:space="preserve">подготовки студентов Финансового университета при проведении практики (далее </w:t>
      </w:r>
      <w:r>
        <w:rPr>
          <w:rFonts w:ascii="PT Astra Serif" w:eastAsia="PT Astra Serif" w:hAnsi="PT Astra Serif" w:cs="PT Astra Serif"/>
          <w:w w:val="90"/>
          <w:sz w:val="24"/>
          <w:szCs w:val="24"/>
        </w:rPr>
        <w:t xml:space="preserve">– </w:t>
      </w:r>
      <w:r>
        <w:rPr>
          <w:w w:val="95"/>
          <w:sz w:val="24"/>
          <w:szCs w:val="24"/>
        </w:rPr>
        <w:t>практика) с целью освоения образовательной программы в условиях выполнения студентами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>Стороны обязуются совместно организовывать и провести ____________________________________________________________________ практику</w:t>
      </w:r>
      <w:r>
        <w:rPr>
          <w:sz w:val="24"/>
          <w:szCs w:val="24"/>
        </w:rPr>
        <w:br/>
      </w:r>
      <w:r>
        <w:rPr>
          <w:sz w:val="20"/>
          <w:szCs w:val="20"/>
        </w:rPr>
        <w:t>(учебную/производственную/производственную, в том числе преддипломную)(выбрать нужное)</w:t>
      </w:r>
    </w:p>
    <w:p w:rsidR="00F4117B" w:rsidRDefault="00671FE8">
      <w:pPr>
        <w:jc w:val="both"/>
      </w:pPr>
      <w:r>
        <w:rPr>
          <w:sz w:val="24"/>
          <w:szCs w:val="24"/>
        </w:rPr>
        <w:t>(далее — практика) студента курса _________________________________________________</w:t>
      </w:r>
    </w:p>
    <w:p w:rsidR="00F4117B" w:rsidRDefault="00671FE8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наименование  образовательн</w:t>
      </w:r>
      <w:r w:rsidR="002B3E24">
        <w:rPr>
          <w:sz w:val="20"/>
          <w:szCs w:val="20"/>
        </w:rPr>
        <w:t>ой</w:t>
      </w:r>
      <w:proofErr w:type="gramEnd"/>
      <w:r>
        <w:rPr>
          <w:sz w:val="20"/>
          <w:szCs w:val="20"/>
        </w:rPr>
        <w:t xml:space="preserve"> программ</w:t>
      </w:r>
      <w:r w:rsidR="002B3E24">
        <w:rPr>
          <w:sz w:val="20"/>
          <w:szCs w:val="20"/>
        </w:rPr>
        <w:t>ы</w:t>
      </w:r>
      <w:r>
        <w:rPr>
          <w:sz w:val="20"/>
          <w:szCs w:val="20"/>
        </w:rPr>
        <w:t>)</w:t>
      </w:r>
    </w:p>
    <w:p w:rsidR="00F4117B" w:rsidRDefault="00671FE8">
      <w:pPr>
        <w:jc w:val="both"/>
      </w:pPr>
      <w:r>
        <w:rPr>
          <w:sz w:val="24"/>
          <w:szCs w:val="24"/>
        </w:rPr>
        <w:t>учебной группы ____________________________________________</w:t>
      </w:r>
      <w:r w:rsidR="002B3E2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</w:t>
      </w:r>
    </w:p>
    <w:p w:rsidR="00F4117B" w:rsidRDefault="00671FE8">
      <w:pPr>
        <w:ind w:left="180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(фамилия, имя, отчество)</w:t>
      </w:r>
    </w:p>
    <w:p w:rsidR="00F4117B" w:rsidRDefault="00671FE8">
      <w:pPr>
        <w:jc w:val="both"/>
      </w:pPr>
      <w:r>
        <w:rPr>
          <w:sz w:val="24"/>
          <w:szCs w:val="24"/>
        </w:rPr>
        <w:t>Срок практики: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__________________20___ г. по «___»__________________20___ г.</w:t>
      </w:r>
    </w:p>
    <w:p w:rsidR="00F4117B" w:rsidRDefault="00671FE8">
      <w:pPr>
        <w:jc w:val="both"/>
      </w:pPr>
      <w:r>
        <w:rPr>
          <w:sz w:val="24"/>
          <w:szCs w:val="24"/>
        </w:rPr>
        <w:t xml:space="preserve">Руководитель практики от Профильной организации 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фамилия, имя, отчество)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>Помещение Профильной организации, предоставл</w:t>
      </w:r>
      <w:r w:rsidR="002B3E24">
        <w:rPr>
          <w:sz w:val="24"/>
          <w:szCs w:val="24"/>
        </w:rPr>
        <w:t>я</w:t>
      </w:r>
      <w:r>
        <w:rPr>
          <w:sz w:val="24"/>
          <w:szCs w:val="24"/>
        </w:rPr>
        <w:t>е</w:t>
      </w:r>
      <w:r w:rsidR="002B3E24">
        <w:rPr>
          <w:sz w:val="24"/>
          <w:szCs w:val="24"/>
        </w:rPr>
        <w:t>м</w:t>
      </w:r>
      <w:r>
        <w:rPr>
          <w:sz w:val="24"/>
          <w:szCs w:val="24"/>
        </w:rPr>
        <w:t>ое для осуществления практики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(адрес, номер кабинета (помещения))</w:t>
      </w:r>
    </w:p>
    <w:p w:rsidR="00F4117B" w:rsidRDefault="00671FE8">
      <w:pPr>
        <w:pStyle w:val="1"/>
        <w:tabs>
          <w:tab w:val="left" w:pos="3862"/>
        </w:tabs>
        <w:spacing w:line="240" w:lineRule="auto"/>
        <w:ind w:left="2160"/>
        <w:jc w:val="center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 xml:space="preserve">    </w:t>
      </w:r>
    </w:p>
    <w:p w:rsidR="00F4117B" w:rsidRDefault="00671FE8">
      <w:pPr>
        <w:pStyle w:val="1"/>
        <w:numPr>
          <w:ilvl w:val="2"/>
          <w:numId w:val="3"/>
        </w:numPr>
        <w:tabs>
          <w:tab w:val="left" w:pos="3862"/>
        </w:tabs>
        <w:spacing w:line="240" w:lineRule="auto"/>
        <w:ind w:left="0"/>
        <w:jc w:val="center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Права и обязанности</w:t>
      </w:r>
      <w:r>
        <w:rPr>
          <w:b w:val="0"/>
          <w:bCs w:val="0"/>
          <w:spacing w:val="2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28"/>
        </w:tabs>
        <w:ind w:left="0" w:firstLine="709"/>
      </w:pPr>
      <w:r>
        <w:rPr>
          <w:w w:val="95"/>
          <w:sz w:val="24"/>
          <w:szCs w:val="24"/>
        </w:rPr>
        <w:t>Финансовый университет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 xml:space="preserve">направить в Профильную организацию студента для прохождения практики в </w:t>
      </w:r>
      <w:r>
        <w:rPr>
          <w:sz w:val="24"/>
          <w:szCs w:val="24"/>
        </w:rPr>
        <w:lastRenderedPageBreak/>
        <w:t>соответствии со сроком, указанным в пункте 1.2 настоящего Договора.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назначить руководителя практики от Финансового у</w:t>
      </w:r>
      <w:r>
        <w:rPr>
          <w:w w:val="95"/>
          <w:sz w:val="24"/>
          <w:szCs w:val="24"/>
        </w:rPr>
        <w:t>ниверситета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из числа лиц, относящихся к профессорско-преподавательскому составу, который: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составляет рабочий график (план) проведения практики студента;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разрабатывает индивидуальное задание для студента, выполняемое в период практики;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работе в ходе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консультирует студента по вопросам выполнения программы практики и оформления ее результатов;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 xml:space="preserve">оказывает методическую помощь в проведении практики студента ответственному лицу, назначенному </w:t>
      </w:r>
      <w:proofErr w:type="gramStart"/>
      <w:r>
        <w:rPr>
          <w:sz w:val="24"/>
          <w:szCs w:val="24"/>
        </w:rPr>
        <w:t>из  числа</w:t>
      </w:r>
      <w:proofErr w:type="gramEnd"/>
      <w:r>
        <w:rPr>
          <w:sz w:val="24"/>
          <w:szCs w:val="24"/>
        </w:rPr>
        <w:t xml:space="preserve"> работников Профильной организации (дал</w:t>
      </w:r>
      <w:r w:rsidR="002B3E24">
        <w:rPr>
          <w:sz w:val="24"/>
          <w:szCs w:val="24"/>
        </w:rPr>
        <w:t>е</w:t>
      </w:r>
      <w:r>
        <w:rPr>
          <w:sz w:val="24"/>
          <w:szCs w:val="24"/>
        </w:rPr>
        <w:t>е — руководителю практики от Профильной организации), которое обеспечивает организацию проведения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 гигиенических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нормативов;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осуществляет контроль за соблюдением сроков практики, ходом прохождения практики студентом и ее содержанием;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оценивает результаты прохождения практики студента.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9"/>
        </w:tabs>
        <w:ind w:left="0" w:firstLine="709"/>
      </w:pPr>
      <w:r>
        <w:rPr>
          <w:sz w:val="24"/>
          <w:szCs w:val="24"/>
        </w:rPr>
        <w:t>при смене руководителя практики в</w:t>
      </w:r>
      <w:r>
        <w:rPr>
          <w:bCs/>
          <w:sz w:val="24"/>
          <w:szCs w:val="24"/>
        </w:rPr>
        <w:t xml:space="preserve"> течении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 (трех) рабочих дней сообщить об этом Профильной организации;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67"/>
        </w:tabs>
        <w:ind w:left="0" w:firstLine="709"/>
      </w:pPr>
      <w:r>
        <w:rPr>
          <w:sz w:val="24"/>
          <w:szCs w:val="24"/>
        </w:rPr>
        <w:t>Профильная организация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 xml:space="preserve">создать условия </w:t>
      </w:r>
      <w:proofErr w:type="gramStart"/>
      <w:r>
        <w:rPr>
          <w:sz w:val="24"/>
          <w:szCs w:val="24"/>
        </w:rPr>
        <w:t>для  прохождения</w:t>
      </w:r>
      <w:proofErr w:type="gramEnd"/>
      <w:r>
        <w:rPr>
          <w:sz w:val="24"/>
          <w:szCs w:val="24"/>
        </w:rPr>
        <w:t xml:space="preserve">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назначить руководителя практики от Профильной организации, соответствующе</w:t>
      </w:r>
      <w:r w:rsidR="002B3E24">
        <w:rPr>
          <w:sz w:val="24"/>
          <w:szCs w:val="24"/>
        </w:rPr>
        <w:t>го</w:t>
      </w:r>
      <w:r>
        <w:rPr>
          <w:sz w:val="24"/>
          <w:szCs w:val="24"/>
        </w:rPr>
        <w:t xml:space="preserve"> требованиям трудового законодательства Российский Федерации о допуске к педагогической деятельности, из числа работников Профильной организации, который будет обеспечивать организацию </w:t>
      </w:r>
      <w:proofErr w:type="gramStart"/>
      <w:r>
        <w:rPr>
          <w:sz w:val="24"/>
          <w:szCs w:val="24"/>
        </w:rPr>
        <w:t>проведения  практики</w:t>
      </w:r>
      <w:proofErr w:type="gramEnd"/>
      <w:r>
        <w:rPr>
          <w:sz w:val="24"/>
          <w:szCs w:val="24"/>
        </w:rPr>
        <w:t xml:space="preserve"> со стороны</w:t>
      </w:r>
      <w:r>
        <w:rPr>
          <w:spacing w:val="9"/>
          <w:sz w:val="24"/>
          <w:szCs w:val="24"/>
        </w:rPr>
        <w:t xml:space="preserve"> Профильной </w:t>
      </w:r>
      <w:r>
        <w:rPr>
          <w:sz w:val="24"/>
          <w:szCs w:val="24"/>
        </w:rPr>
        <w:t>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при смене руководителя практики от Профильной организации, указанного </w:t>
      </w:r>
      <w:proofErr w:type="gramStart"/>
      <w:r>
        <w:rPr>
          <w:sz w:val="24"/>
          <w:szCs w:val="24"/>
        </w:rPr>
        <w:t>в  пункте</w:t>
      </w:r>
      <w:proofErr w:type="gramEnd"/>
      <w:r>
        <w:rPr>
          <w:sz w:val="24"/>
          <w:szCs w:val="24"/>
        </w:rPr>
        <w:t xml:space="preserve"> 2.2.2, в течение 3 (трех) рабочих дней сообщить об этом Финансовому университету;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 эпидемиологических правил и гигиенических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нормативов; 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57"/>
          <w:tab w:val="left" w:pos="10277"/>
        </w:tabs>
        <w:ind w:left="0" w:firstLine="709"/>
      </w:pPr>
      <w:r>
        <w:rPr>
          <w:sz w:val="24"/>
          <w:szCs w:val="24"/>
        </w:rPr>
        <w:t>ознакомить студента с правилами внутреннего трудового распорядка Профильной 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провести инструктаж студента по охране труда и технике безопасности и осуществлять надзор за соблюдением студентом правил техники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</w:t>
      </w:r>
      <w:r>
        <w:rPr>
          <w:sz w:val="24"/>
          <w:szCs w:val="24"/>
        </w:rPr>
        <w:lastRenderedPageBreak/>
        <w:t>средствами обучения;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обо всех случаях нарушения студентом правил внутреннего трудового распорядка,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сообщ</w:t>
      </w:r>
      <w:r w:rsidR="002B3E24">
        <w:rPr>
          <w:sz w:val="24"/>
          <w:szCs w:val="24"/>
        </w:rPr>
        <w:t>а</w:t>
      </w:r>
      <w:r>
        <w:rPr>
          <w:sz w:val="24"/>
          <w:szCs w:val="24"/>
        </w:rPr>
        <w:t>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практики от Финансового университета;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56"/>
        </w:tabs>
        <w:ind w:left="0" w:firstLine="709"/>
      </w:pPr>
      <w:r>
        <w:rPr>
          <w:sz w:val="24"/>
          <w:szCs w:val="24"/>
        </w:rPr>
        <w:t>Финансовый университет 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 xml:space="preserve">осуществлять контроль соответствия условий </w:t>
      </w:r>
      <w:r w:rsidR="002B3E24">
        <w:rPr>
          <w:sz w:val="24"/>
          <w:szCs w:val="24"/>
        </w:rPr>
        <w:t xml:space="preserve">проведения </w:t>
      </w:r>
      <w:r>
        <w:rPr>
          <w:bCs/>
          <w:sz w:val="24"/>
          <w:szCs w:val="24"/>
        </w:rPr>
        <w:t>практики</w:t>
      </w:r>
      <w:r>
        <w:rPr>
          <w:sz w:val="24"/>
          <w:szCs w:val="24"/>
        </w:rPr>
        <w:t xml:space="preserve"> требованиям настоящего Договора;</w:t>
      </w:r>
    </w:p>
    <w:p w:rsidR="00F4117B" w:rsidRDefault="00F4117B">
      <w:pPr>
        <w:sectPr w:rsidR="00F4117B">
          <w:footerReference w:type="default" r:id="rId10"/>
          <w:pgSz w:w="11906" w:h="16838"/>
          <w:pgMar w:top="1134" w:right="567" w:bottom="1414" w:left="1701" w:header="0" w:footer="1134" w:gutter="0"/>
          <w:cols w:space="720"/>
          <w:formProt w:val="0"/>
          <w:docGrid w:linePitch="100" w:charSpace="4096"/>
        </w:sectPr>
      </w:pPr>
    </w:p>
    <w:p w:rsidR="00F4117B" w:rsidRDefault="00671FE8">
      <w:pPr>
        <w:tabs>
          <w:tab w:val="left" w:pos="1577"/>
        </w:tabs>
        <w:ind w:firstLine="709"/>
        <w:jc w:val="both"/>
      </w:pPr>
      <w:r>
        <w:rPr>
          <w:sz w:val="24"/>
          <w:szCs w:val="24"/>
        </w:rPr>
        <w:t>2.3.2. запрашивать информацию об организации практики, в том числе о качестве и объеме выполненных студентом работ, связанных с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76"/>
        </w:tabs>
        <w:ind w:left="0" w:firstLine="709"/>
      </w:pPr>
      <w:r>
        <w:rPr>
          <w:sz w:val="24"/>
          <w:szCs w:val="24"/>
        </w:rPr>
        <w:t>Профильная организация имеет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требовать от студента соблюдения правил внутреннего трудового </w:t>
      </w:r>
      <w:r>
        <w:rPr>
          <w:w w:val="95"/>
          <w:sz w:val="24"/>
          <w:szCs w:val="24"/>
        </w:rPr>
        <w:t xml:space="preserve">распорядка, охраны труда и техники безопасности, режима конфиденциальности, принятого </w:t>
      </w:r>
      <w:r>
        <w:rPr>
          <w:sz w:val="24"/>
          <w:szCs w:val="24"/>
        </w:rPr>
        <w:t>в Профильной</w:t>
      </w:r>
      <w:r>
        <w:rPr>
          <w:spacing w:val="-40"/>
          <w:sz w:val="24"/>
          <w:szCs w:val="24"/>
        </w:rPr>
        <w:t xml:space="preserve"> о</w:t>
      </w:r>
      <w:r>
        <w:rPr>
          <w:sz w:val="24"/>
          <w:szCs w:val="24"/>
        </w:rPr>
        <w:t>рганизации,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предпринимать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предотвращение ситуации, способствующей разглашению конфиденциальной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при наличии </w:t>
      </w:r>
      <w:r w:rsidR="002B3E24">
        <w:rPr>
          <w:sz w:val="24"/>
          <w:szCs w:val="24"/>
        </w:rPr>
        <w:t xml:space="preserve">в </w:t>
      </w:r>
      <w:r>
        <w:rPr>
          <w:sz w:val="24"/>
          <w:szCs w:val="24"/>
        </w:rPr>
        <w:t>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83"/>
        </w:tabs>
        <w:ind w:left="0" w:firstLine="709"/>
      </w:pPr>
      <w:r>
        <w:rPr>
          <w:sz w:val="24"/>
          <w:szCs w:val="24"/>
        </w:rPr>
        <w:t>в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студентом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режима конфиденциальности в период прохождения практики, приостановить проведение практики в отношении студента.</w:t>
      </w:r>
    </w:p>
    <w:p w:rsidR="00F4117B" w:rsidRDefault="00F4117B">
      <w:pPr>
        <w:pStyle w:val="ae"/>
        <w:tabs>
          <w:tab w:val="left" w:pos="1583"/>
        </w:tabs>
        <w:ind w:left="162" w:firstLine="0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center" w:pos="4194"/>
          <w:tab w:val="left" w:pos="4195"/>
        </w:tabs>
        <w:spacing w:line="240" w:lineRule="auto"/>
        <w:ind w:left="0"/>
        <w:jc w:val="center"/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Срок действия</w:t>
      </w:r>
      <w:r>
        <w:rPr>
          <w:b w:val="0"/>
          <w:bCs w:val="0"/>
          <w:spacing w:val="1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договора</w:t>
      </w:r>
    </w:p>
    <w:p w:rsidR="00F4117B" w:rsidRDefault="00F4117B">
      <w:pPr>
        <w:pStyle w:val="1"/>
        <w:tabs>
          <w:tab w:val="center" w:pos="4194"/>
          <w:tab w:val="left" w:pos="4195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Default="00671FE8" w:rsidP="002B3E24">
      <w:pPr>
        <w:pStyle w:val="aa"/>
        <w:numPr>
          <w:ilvl w:val="1"/>
          <w:numId w:val="5"/>
        </w:numPr>
        <w:tabs>
          <w:tab w:val="clear" w:pos="1080"/>
        </w:tabs>
        <w:ind w:left="0" w:firstLine="709"/>
        <w:jc w:val="both"/>
      </w:pPr>
      <w:r>
        <w:rPr>
          <w:sz w:val="24"/>
          <w:szCs w:val="24"/>
        </w:rPr>
        <w:t>Настоящий Договор заключается на срок проведения практики студента, вступает в законную силу с даты его подписания Сторонами и действует до окончания срока практики, указанного в пункте 1.2 настоящего Договора.</w:t>
      </w:r>
    </w:p>
    <w:p w:rsidR="00F4117B" w:rsidRDefault="00671FE8" w:rsidP="002B3E24">
      <w:pPr>
        <w:pStyle w:val="aa"/>
        <w:numPr>
          <w:ilvl w:val="1"/>
          <w:numId w:val="5"/>
        </w:numPr>
        <w:tabs>
          <w:tab w:val="clear" w:pos="1080"/>
        </w:tabs>
        <w:ind w:left="0" w:firstLine="709"/>
        <w:jc w:val="both"/>
      </w:pPr>
      <w:r>
        <w:rPr>
          <w:sz w:val="24"/>
          <w:szCs w:val="24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:rsidR="00F4117B" w:rsidRDefault="00F4117B">
      <w:pPr>
        <w:pStyle w:val="aa"/>
        <w:ind w:firstLine="709"/>
        <w:jc w:val="both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center" w:pos="3922"/>
        </w:tabs>
        <w:spacing w:line="240" w:lineRule="auto"/>
        <w:ind w:left="0"/>
        <w:jc w:val="center"/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Заключительные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положения</w:t>
      </w:r>
    </w:p>
    <w:p w:rsidR="00F4117B" w:rsidRDefault="00F4117B">
      <w:pPr>
        <w:pStyle w:val="1"/>
        <w:tabs>
          <w:tab w:val="center" w:pos="3922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Default="00671FE8">
      <w:pPr>
        <w:pStyle w:val="ae"/>
        <w:numPr>
          <w:ilvl w:val="1"/>
          <w:numId w:val="1"/>
        </w:numPr>
        <w:tabs>
          <w:tab w:val="left" w:pos="1585"/>
        </w:tabs>
        <w:ind w:left="0" w:firstLine="709"/>
      </w:pPr>
      <w:r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4117B" w:rsidRDefault="00671FE8">
      <w:pPr>
        <w:pStyle w:val="ae"/>
        <w:numPr>
          <w:ilvl w:val="1"/>
          <w:numId w:val="1"/>
        </w:numPr>
        <w:tabs>
          <w:tab w:val="left" w:pos="1585"/>
        </w:tabs>
        <w:ind w:left="0" w:firstLine="709"/>
      </w:pPr>
      <w:r>
        <w:rPr>
          <w:sz w:val="24"/>
          <w:szCs w:val="24"/>
        </w:rPr>
        <w:t>Изменение настоящего Договора осуществляется по соглашению Сторон в письменной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соглашений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его неотъемлемой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частью.</w:t>
      </w:r>
    </w:p>
    <w:p w:rsidR="00F4117B" w:rsidRDefault="00671FE8">
      <w:pPr>
        <w:pStyle w:val="ae"/>
        <w:numPr>
          <w:ilvl w:val="1"/>
          <w:numId w:val="1"/>
        </w:numPr>
        <w:tabs>
          <w:tab w:val="left" w:pos="1590"/>
        </w:tabs>
        <w:ind w:left="0" w:firstLine="709"/>
      </w:pPr>
      <w:r>
        <w:rPr>
          <w:sz w:val="24"/>
          <w:szCs w:val="24"/>
        </w:rPr>
        <w:t>Настоящий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(двух)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каждой из Сторон. Все экземпляры имеют одинаковую юридическую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силу.</w:t>
      </w: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707"/>
        </w:tabs>
        <w:spacing w:line="240" w:lineRule="auto"/>
        <w:ind w:left="0"/>
        <w:jc w:val="center"/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Юридические адреса и подписи</w:t>
      </w:r>
      <w:r>
        <w:rPr>
          <w:b w:val="0"/>
          <w:bCs w:val="0"/>
          <w:spacing w:val="3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F4117B" w:rsidRDefault="00F4117B">
      <w:pPr>
        <w:pStyle w:val="1"/>
        <w:tabs>
          <w:tab w:val="left" w:pos="707"/>
        </w:tabs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875"/>
        <w:gridCol w:w="5055"/>
      </w:tblGrid>
      <w:tr w:rsidR="00F4117B">
        <w:trPr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-142" w:right="-283"/>
              <w:jc w:val="center"/>
            </w:pPr>
            <w:r>
              <w:rPr>
                <w:rFonts w:cs="Tahoma"/>
                <w:sz w:val="24"/>
                <w:szCs w:val="24"/>
              </w:rPr>
              <w:t>Финансовый университет</w:t>
            </w:r>
          </w:p>
        </w:tc>
        <w:tc>
          <w:tcPr>
            <w:tcW w:w="5054" w:type="dxa"/>
          </w:tcPr>
          <w:p w:rsidR="00F4117B" w:rsidRDefault="00671FE8">
            <w:pPr>
              <w:tabs>
                <w:tab w:val="left" w:pos="-210"/>
              </w:tabs>
              <w:ind w:left="-142" w:right="-283"/>
              <w:jc w:val="center"/>
            </w:pPr>
            <w:r>
              <w:rPr>
                <w:rFonts w:cs="Tahoma"/>
                <w:sz w:val="24"/>
                <w:szCs w:val="24"/>
              </w:rPr>
              <w:t>Профильная организация</w:t>
            </w:r>
          </w:p>
        </w:tc>
      </w:tr>
      <w:tr w:rsidR="00F4117B">
        <w:trPr>
          <w:trHeight w:val="3948"/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>Краснодарский филиал Финуниверситета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Адрес: 350051, Краснодарский край, </w:t>
            </w:r>
            <w:r>
              <w:rPr>
                <w:sz w:val="24"/>
                <w:szCs w:val="24"/>
              </w:rPr>
              <w:br/>
              <w:t>г. Краснодар, ул. Шоссе Нефтяников д. 32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Контактное лицо от Краснодарского филиала Финуниверситета: 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uppressAutoHyphens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          Э.В. Соболев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54" w:type="dxa"/>
          </w:tcPr>
          <w:p w:rsidR="00F4117B" w:rsidRDefault="00671FE8">
            <w:pPr>
              <w:tabs>
                <w:tab w:val="left" w:pos="-210"/>
              </w:tabs>
            </w:pPr>
            <w:r>
              <w:rPr>
                <w:rFonts w:cs="Tahoma"/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tabs>
                <w:tab w:val="left" w:pos="-210"/>
              </w:tabs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(наименование)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F4117B">
            <w:pPr>
              <w:tabs>
                <w:tab w:val="left" w:pos="-210"/>
              </w:tabs>
              <w:jc w:val="center"/>
              <w:rPr>
                <w:rFonts w:cs="Tahoma"/>
              </w:rPr>
            </w:pPr>
          </w:p>
          <w:p w:rsidR="00F4117B" w:rsidRDefault="00F4117B">
            <w:pPr>
              <w:rPr>
                <w:rFonts w:cs="Tahoma"/>
                <w:sz w:val="24"/>
                <w:szCs w:val="24"/>
              </w:rPr>
            </w:pPr>
          </w:p>
          <w:p w:rsidR="00F4117B" w:rsidRDefault="00671FE8">
            <w:pPr>
              <w:spacing w:before="113"/>
            </w:pPr>
            <w:r>
              <w:rPr>
                <w:rFonts w:cs="Tahoma"/>
                <w:sz w:val="24"/>
                <w:szCs w:val="24"/>
              </w:rPr>
              <w:t>Адрес:</w:t>
            </w:r>
          </w:p>
          <w:p w:rsidR="00F4117B" w:rsidRDefault="00F4117B"/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Контактное лицо от Профильной организации: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before="57"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  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</w:tr>
    </w:tbl>
    <w:p w:rsidR="00F4117B" w:rsidRDefault="00F4117B">
      <w:pPr>
        <w:jc w:val="both"/>
        <w:rPr>
          <w:sz w:val="24"/>
          <w:szCs w:val="24"/>
        </w:rPr>
      </w:pPr>
    </w:p>
    <w:p w:rsidR="00F4117B" w:rsidRDefault="00F4117B">
      <w:pPr>
        <w:jc w:val="both"/>
        <w:rPr>
          <w:sz w:val="24"/>
          <w:szCs w:val="24"/>
        </w:rPr>
      </w:pPr>
    </w:p>
    <w:sectPr w:rsidR="00F4117B">
      <w:type w:val="continuous"/>
      <w:pgSz w:w="11906" w:h="16838"/>
      <w:pgMar w:top="1134" w:right="567" w:bottom="1414" w:left="1701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7CB" w:rsidRDefault="009727CB">
      <w:r>
        <w:separator/>
      </w:r>
    </w:p>
  </w:endnote>
  <w:endnote w:type="continuationSeparator" w:id="0">
    <w:p w:rsidR="009727CB" w:rsidRDefault="0097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7CB" w:rsidRDefault="009727CB">
      <w:r>
        <w:separator/>
      </w:r>
    </w:p>
  </w:footnote>
  <w:footnote w:type="continuationSeparator" w:id="0">
    <w:p w:rsidR="009727CB" w:rsidRDefault="0097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E15"/>
    <w:multiLevelType w:val="multilevel"/>
    <w:tmpl w:val="2BFA79D0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1" w15:restartNumberingAfterBreak="0">
    <w:nsid w:val="321F7CCE"/>
    <w:multiLevelType w:val="multilevel"/>
    <w:tmpl w:val="6E02B584"/>
    <w:lvl w:ilvl="0">
      <w:start w:val="2"/>
      <w:numFmt w:val="decimal"/>
      <w:lvlText w:val="%1"/>
      <w:lvlJc w:val="left"/>
      <w:pPr>
        <w:tabs>
          <w:tab w:val="num" w:pos="0"/>
        </w:tabs>
        <w:ind w:left="1527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7" w:hanging="849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" w:hanging="843"/>
      </w:pPr>
      <w:rPr>
        <w:w w:val="10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8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11" w:hanging="8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02" w:hanging="8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4" w:hanging="8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85" w:hanging="8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843"/>
      </w:pPr>
      <w:rPr>
        <w:rFonts w:ascii="Symbol" w:hAnsi="Symbol" w:cs="Symbol" w:hint="default"/>
      </w:rPr>
    </w:lvl>
  </w:abstractNum>
  <w:abstractNum w:abstractNumId="2" w15:restartNumberingAfterBreak="0">
    <w:nsid w:val="330C1A5C"/>
    <w:multiLevelType w:val="multilevel"/>
    <w:tmpl w:val="0128C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DD3F25"/>
    <w:multiLevelType w:val="multilevel"/>
    <w:tmpl w:val="7F5ED4BA"/>
    <w:lvl w:ilvl="0">
      <w:start w:val="4"/>
      <w:numFmt w:val="decimal"/>
      <w:lvlText w:val="%1"/>
      <w:lvlJc w:val="left"/>
      <w:pPr>
        <w:tabs>
          <w:tab w:val="num" w:pos="0"/>
        </w:tabs>
        <w:ind w:left="171" w:hanging="8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" w:hanging="848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8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4" w:hanging="8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2" w:hanging="8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0" w:hanging="8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8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8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848"/>
      </w:pPr>
      <w:rPr>
        <w:rFonts w:ascii="Symbol" w:hAnsi="Symbol" w:cs="Symbol" w:hint="default"/>
      </w:rPr>
    </w:lvl>
  </w:abstractNum>
  <w:abstractNum w:abstractNumId="4" w15:restartNumberingAfterBreak="0">
    <w:nsid w:val="48BF1807"/>
    <w:multiLevelType w:val="multilevel"/>
    <w:tmpl w:val="D0FA8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A42AF8"/>
    <w:multiLevelType w:val="multilevel"/>
    <w:tmpl w:val="6E60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" w:firstLine="59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7B"/>
    <w:rsid w:val="002B3E24"/>
    <w:rsid w:val="00671FE8"/>
    <w:rsid w:val="009727CB"/>
    <w:rsid w:val="00DA6A43"/>
    <w:rsid w:val="00DC7621"/>
    <w:rsid w:val="00ED4F1F"/>
    <w:rsid w:val="00F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7529"/>
  <w15:docId w15:val="{7193C18F-563E-4317-B318-7CC46980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0F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D870F6"/>
    <w:pPr>
      <w:spacing w:line="306" w:lineRule="exact"/>
      <w:ind w:left="3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87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uiPriority w:val="1"/>
    <w:qFormat/>
    <w:rsid w:val="00D870F6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D870F6"/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6">
    <w:name w:val="Символ нумерации"/>
    <w:qFormat/>
  </w:style>
  <w:style w:type="character" w:customStyle="1" w:styleId="a7">
    <w:name w:val="Текст выноски Знак"/>
    <w:basedOn w:val="a0"/>
    <w:uiPriority w:val="99"/>
    <w:semiHidden/>
    <w:qFormat/>
    <w:rsid w:val="00154BCD"/>
    <w:rPr>
      <w:rFonts w:ascii="Segoe UI" w:eastAsia="Times New Roman" w:hAnsi="Segoe UI" w:cs="Segoe UI"/>
      <w:sz w:val="18"/>
      <w:szCs w:val="18"/>
    </w:rPr>
  </w:style>
  <w:style w:type="character" w:customStyle="1" w:styleId="a8">
    <w:name w:val="Исходный текст"/>
    <w:qFormat/>
    <w:rPr>
      <w:rFonts w:ascii="Liberation Mono" w:eastAsia="Liberation Mono" w:hAnsi="Liberation Mono" w:cs="Liberation Mono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D870F6"/>
    <w:rPr>
      <w:sz w:val="27"/>
      <w:szCs w:val="27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99"/>
    <w:qFormat/>
    <w:rsid w:val="00D870F6"/>
    <w:pPr>
      <w:ind w:left="138" w:firstLine="564"/>
      <w:jc w:val="both"/>
    </w:pPr>
  </w:style>
  <w:style w:type="paragraph" w:styleId="20">
    <w:name w:val="Body Text Indent 2"/>
    <w:basedOn w:val="a"/>
    <w:uiPriority w:val="99"/>
    <w:semiHidden/>
    <w:unhideWhenUsed/>
    <w:qFormat/>
    <w:rsid w:val="00D870F6"/>
    <w:pPr>
      <w:spacing w:after="120" w:line="480" w:lineRule="auto"/>
      <w:ind w:left="283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0BFF"/>
    <w:rPr>
      <w:lang w:eastAsia="ru-RU" w:bidi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uiPriority w:val="99"/>
    <w:semiHidden/>
    <w:unhideWhenUsed/>
    <w:qFormat/>
    <w:rsid w:val="0015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81AAB68985142845EA9F3F1090B6D" ma:contentTypeVersion="0" ma:contentTypeDescription="Создание документа." ma:contentTypeScope="" ma:versionID="dbc2e329bd58f19a0f61fcc4a0a46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6DA27-732B-4CF6-AC83-ED78F4040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A4B44-9C82-4FFC-8A3E-4E5220FE0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5BB85-ED0A-4FCF-8E97-8A0470E57DC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TYKramina@fa.ru</cp:lastModifiedBy>
  <cp:revision>2</cp:revision>
  <cp:lastPrinted>2022-11-17T09:48:00Z</cp:lastPrinted>
  <dcterms:created xsi:type="dcterms:W3CDTF">2025-01-14T12:54:00Z</dcterms:created>
  <dcterms:modified xsi:type="dcterms:W3CDTF">2025-01-14T12:54:00Z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0x0101006CF81AAB68985142845EA9F3F1090B6D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