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83F" w:rsidRDefault="000E744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Краснодарский филиал Финуниверситета</w:t>
      </w:r>
    </w:p>
    <w:p w:rsidR="00CC183F" w:rsidRDefault="00CC183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83F" w:rsidRDefault="000E7444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:rsidR="00CC183F" w:rsidRDefault="00CC183F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C183F" w:rsidRDefault="00CC183F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C183F" w:rsidRDefault="00CC183F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C183F" w:rsidRDefault="00CC183F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C183F" w:rsidRDefault="000E7444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:rsidR="00CC183F" w:rsidRDefault="000E744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Прикладные модели и методы теории сложных сетей</w:t>
      </w:r>
    </w:p>
    <w:p w:rsidR="00CC183F" w:rsidRDefault="00CC183F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Направление подготовки 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– Прикладная математика и информатика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:rsidR="00CC183F" w:rsidRDefault="00CC183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C183F" w:rsidRDefault="005A355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35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Направленность программы магистратуры:</w:t>
      </w:r>
      <w:bookmarkStart w:id="0" w:name="_GoBack"/>
      <w:bookmarkEnd w:id="0"/>
    </w:p>
    <w:p w:rsidR="00CC183F" w:rsidRDefault="000E7444">
      <w:pPr>
        <w:pStyle w:val="10"/>
        <w:spacing w:after="469" w:line="240" w:lineRule="auto"/>
        <w:ind w:firstLine="200"/>
      </w:pPr>
      <w:r>
        <w:rPr>
          <w:b/>
          <w:color w:val="000000" w:themeColor="text1"/>
          <w:u w:val="single"/>
          <w:lang w:eastAsia="ru-RU"/>
        </w:rPr>
        <w:t>Анализ больших данных и машинное обучение в экономике и финансах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:rsidR="00CC183F" w:rsidRDefault="00CC183F">
      <w:pPr>
        <w:rPr>
          <w:rFonts w:ascii="Times New Roman" w:hAnsi="Times New Roman" w:cs="Times New Roman"/>
          <w:sz w:val="28"/>
          <w:szCs w:val="28"/>
        </w:rPr>
      </w:pPr>
    </w:p>
    <w:p w:rsidR="00CC183F" w:rsidRDefault="000E7444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B25B8">
        <w:rPr>
          <w:rFonts w:ascii="Times New Roman" w:hAnsi="Times New Roman" w:cs="Times New Roman"/>
          <w:b/>
          <w:sz w:val="28"/>
          <w:szCs w:val="28"/>
          <w:u w:val="single"/>
        </w:rPr>
        <w:t>Пьянкова Н.Г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., доцент</w:t>
      </w:r>
      <w:r w:rsidR="00DB25B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кафедр</w:t>
      </w:r>
      <w:r w:rsidR="00DB25B8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«Математика и информатика»</w:t>
      </w:r>
      <w:r w:rsidR="00DB25B8">
        <w:rPr>
          <w:rFonts w:ascii="Times New Roman" w:hAnsi="Times New Roman" w:cs="Times New Roman"/>
          <w:b/>
          <w:sz w:val="28"/>
          <w:szCs w:val="28"/>
          <w:u w:val="single"/>
        </w:rPr>
        <w:t>, кандидат пед. наук, доцент</w:t>
      </w:r>
    </w:p>
    <w:p w:rsidR="00CC183F" w:rsidRDefault="00CC183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C183F" w:rsidRDefault="00CC183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C183F" w:rsidRDefault="00CC183F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B25B8" w:rsidRDefault="00DB25B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B25B8" w:rsidRDefault="00DB25B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C183F" w:rsidRDefault="000E7444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>Рекомендовано Ученым советом Краснодарского филиала Финуниверситета</w:t>
      </w:r>
    </w:p>
    <w:p w:rsidR="00CC183F" w:rsidRDefault="000E7444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>(протокол № 61 от 21.02.2023)</w:t>
      </w:r>
    </w:p>
    <w:p w:rsidR="00CC183F" w:rsidRDefault="00CC183F">
      <w:pPr>
        <w:jc w:val="center"/>
        <w:rPr>
          <w:rFonts w:ascii="Times New Roman" w:hAnsi="Times New Roman" w:cs="Times New Roman"/>
          <w:i/>
          <w:spacing w:val="-1"/>
        </w:rPr>
      </w:pPr>
    </w:p>
    <w:p w:rsidR="00CC183F" w:rsidRDefault="000E7444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pacing w:val="-1"/>
        </w:rPr>
        <w:t>(протокол № 13 от 14.02.2023)</w:t>
      </w:r>
    </w:p>
    <w:p w:rsidR="00CC183F" w:rsidRDefault="00CC183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C183F" w:rsidRDefault="00CC183F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B25B8" w:rsidRDefault="00DB25B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B25B8" w:rsidRDefault="00DB25B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C183F" w:rsidRDefault="000E744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Краснодар </w:t>
      </w:r>
    </w:p>
    <w:p w:rsidR="00CC183F" w:rsidRDefault="000E7444">
      <w:pPr>
        <w:jc w:val="center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2023 </w:t>
      </w:r>
      <w:r>
        <w:br w:type="page"/>
      </w:r>
    </w:p>
    <w:p w:rsidR="00CC183F" w:rsidRDefault="000E7444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:rsidR="00CC183F" w:rsidRDefault="00CC183F">
      <w:pPr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C183F" w:rsidRDefault="000E7444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«Прикладные модели и методы теории сложных сетей».</w:t>
      </w:r>
    </w:p>
    <w:p w:rsidR="00CC183F" w:rsidRDefault="000E7444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:rsidR="00CC183F" w:rsidRDefault="000E7444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C183F" w:rsidRDefault="000E74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bookmarkStart w:id="1" w:name="_Hlk132903185"/>
      <w:r>
        <w:rPr>
          <w:b/>
          <w:bCs/>
          <w:sz w:val="28"/>
          <w:szCs w:val="28"/>
        </w:rPr>
        <w:t xml:space="preserve"> Описание показателей и критериев оценивания компетенций</w:t>
      </w:r>
      <w:bookmarkEnd w:id="1"/>
    </w:p>
    <w:p w:rsidR="00CC183F" w:rsidRDefault="00CC183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746" w:type="dxa"/>
        <w:tblInd w:w="108" w:type="dxa"/>
        <w:tblLook w:val="0000" w:firstRow="0" w:lastRow="0" w:firstColumn="0" w:lastColumn="0" w:noHBand="0" w:noVBand="0"/>
      </w:tblPr>
      <w:tblGrid>
        <w:gridCol w:w="1688"/>
        <w:gridCol w:w="1821"/>
        <w:gridCol w:w="1819"/>
        <w:gridCol w:w="1689"/>
        <w:gridCol w:w="1689"/>
        <w:gridCol w:w="1040"/>
      </w:tblGrid>
      <w:tr w:rsidR="00E73B9F" w:rsidTr="00691F32">
        <w:trPr>
          <w:tblHeader/>
        </w:trPr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83F" w:rsidRDefault="000E7444">
            <w:pPr>
              <w:ind w:left="-57" w:right="-57"/>
              <w:jc w:val="center"/>
            </w:pPr>
            <w:r>
              <w:rPr>
                <w:color w:val="000000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7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83F" w:rsidRDefault="000E7444">
            <w:pPr>
              <w:jc w:val="center"/>
            </w:pPr>
            <w:r>
              <w:rPr>
                <w:color w:val="000000"/>
              </w:rPr>
              <w:t>Уровень освоения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83F" w:rsidRDefault="000E7444">
            <w:pPr>
              <w:jc w:val="center"/>
            </w:pPr>
            <w:r>
              <w:rPr>
                <w:color w:val="000000"/>
              </w:rPr>
              <w:t>Оценочное</w:t>
            </w:r>
          </w:p>
          <w:p w:rsidR="00CC183F" w:rsidRDefault="000E7444">
            <w:pPr>
              <w:jc w:val="center"/>
            </w:pPr>
            <w:r>
              <w:rPr>
                <w:color w:val="000000"/>
              </w:rPr>
              <w:t>средство</w:t>
            </w:r>
          </w:p>
        </w:tc>
      </w:tr>
      <w:tr w:rsidR="004028C7" w:rsidTr="00691F32">
        <w:trPr>
          <w:trHeight w:val="323"/>
          <w:tblHeader/>
        </w:trPr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83F" w:rsidRDefault="00CC183F">
            <w:pP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83F" w:rsidRDefault="000E7444">
            <w:pPr>
              <w:ind w:left="-113" w:right="-113"/>
              <w:jc w:val="center"/>
            </w:pPr>
            <w:r>
              <w:rPr>
                <w:color w:val="000000"/>
              </w:rPr>
              <w:t>«неудовлетворительно»</w:t>
            </w:r>
          </w:p>
          <w:p w:rsidR="00CC183F" w:rsidRDefault="00CC183F">
            <w:pPr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83F" w:rsidRDefault="000E7444">
            <w:pPr>
              <w:jc w:val="center"/>
            </w:pPr>
            <w:r>
              <w:rPr>
                <w:color w:val="000000"/>
              </w:rPr>
              <w:t>«удовлетворительно»</w:t>
            </w:r>
          </w:p>
          <w:p w:rsidR="00CC183F" w:rsidRDefault="00CC183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83F" w:rsidRDefault="000E7444">
            <w:pPr>
              <w:jc w:val="center"/>
            </w:pPr>
            <w:r>
              <w:rPr>
                <w:color w:val="000000"/>
              </w:rPr>
              <w:t>«хорошо»</w:t>
            </w:r>
          </w:p>
          <w:p w:rsidR="00CC183F" w:rsidRDefault="00CC183F">
            <w:pPr>
              <w:jc w:val="center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83F" w:rsidRDefault="000E7444">
            <w:pPr>
              <w:jc w:val="center"/>
            </w:pPr>
            <w:r>
              <w:rPr>
                <w:color w:val="000000"/>
              </w:rPr>
              <w:t>«отлично»</w:t>
            </w:r>
          </w:p>
          <w:p w:rsidR="00CC183F" w:rsidRDefault="00CC183F">
            <w:pPr>
              <w:jc w:val="center"/>
              <w:rPr>
                <w:color w:val="000000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83F" w:rsidRDefault="00CC183F">
            <w:pPr>
              <w:spacing w:line="276" w:lineRule="auto"/>
              <w:rPr>
                <w:color w:val="000000"/>
              </w:rPr>
            </w:pPr>
          </w:p>
        </w:tc>
      </w:tr>
      <w:tr w:rsidR="00CC183F" w:rsidTr="00877C4C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 w:rsidP="000502DB">
            <w:pPr>
              <w:jc w:val="both"/>
            </w:pPr>
            <w:r>
              <w:rPr>
                <w:b/>
              </w:rPr>
              <w:t>ПК</w:t>
            </w:r>
            <w:r w:rsidR="000502DB">
              <w:rPr>
                <w:b/>
              </w:rPr>
              <w:t>Н</w:t>
            </w:r>
            <w:r>
              <w:rPr>
                <w:b/>
              </w:rPr>
              <w:t xml:space="preserve">-4 </w:t>
            </w:r>
            <w:r w:rsidR="000502DB">
              <w:rPr>
                <w:rStyle w:val="a4"/>
                <w:color w:val="000000"/>
                <w:sz w:val="24"/>
                <w:szCs w:val="24"/>
              </w:rPr>
              <w:t>Способность 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</w:t>
            </w:r>
          </w:p>
        </w:tc>
      </w:tr>
      <w:tr w:rsidR="00CC183F" w:rsidTr="00B97836">
        <w:trPr>
          <w:trHeight w:val="326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502DB">
            <w:pPr>
              <w:jc w:val="both"/>
            </w:pPr>
            <w:bookmarkStart w:id="2" w:name="_Hlk183077565"/>
            <w:r>
              <w:rPr>
                <w:rStyle w:val="a4"/>
                <w:color w:val="000000"/>
                <w:sz w:val="24"/>
                <w:szCs w:val="24"/>
              </w:rPr>
              <w:t>Демонстрирует знания в области оригинальных алгоритмов и программной реализации</w:t>
            </w:r>
          </w:p>
        </w:tc>
      </w:tr>
      <w:bookmarkEnd w:id="2"/>
      <w:tr w:rsidR="004028C7" w:rsidTr="00691F32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Pr="00B97836" w:rsidRDefault="000E7444" w:rsidP="004F1050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Знать</w:t>
            </w:r>
            <w:r>
              <w:rPr>
                <w:color w:val="000000"/>
              </w:rPr>
              <w:t>:</w:t>
            </w:r>
            <w:r w:rsidR="004F10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основные подходы к решению прикладных задач </w:t>
            </w:r>
            <w:r w:rsidR="000502DB">
              <w:rPr>
                <w:rStyle w:val="a4"/>
                <w:color w:val="000000"/>
                <w:sz w:val="24"/>
                <w:szCs w:val="24"/>
              </w:rPr>
              <w:t>в области оригинальных алгоритмов и программной реализации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 w:rsidP="000502DB">
            <w:r>
              <w:t xml:space="preserve">Фрагментарное представление об </w:t>
            </w:r>
            <w:r>
              <w:rPr>
                <w:color w:val="000000"/>
              </w:rPr>
              <w:t xml:space="preserve">основных подходах к решению прикладных задач </w:t>
            </w:r>
            <w:r w:rsidR="000502DB">
              <w:rPr>
                <w:rStyle w:val="a4"/>
                <w:color w:val="000000"/>
                <w:sz w:val="24"/>
                <w:szCs w:val="24"/>
              </w:rPr>
              <w:t>в области оригинальных алгоритмов и программной реализации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 w:rsidP="000502DB">
            <w:pPr>
              <w:jc w:val="both"/>
            </w:pPr>
            <w:r>
              <w:t xml:space="preserve">Неполные представления об </w:t>
            </w:r>
            <w:r>
              <w:rPr>
                <w:color w:val="000000"/>
              </w:rPr>
              <w:t xml:space="preserve">основных подходах к решению прикладных задач </w:t>
            </w:r>
            <w:r w:rsidR="000502DB">
              <w:rPr>
                <w:rStyle w:val="a4"/>
                <w:color w:val="000000"/>
                <w:sz w:val="24"/>
                <w:szCs w:val="24"/>
              </w:rPr>
              <w:t>в области оригинальных алгоритмов и программной реализации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 w:rsidP="000502DB">
            <w:r>
              <w:t xml:space="preserve">Сформированные, но содержащие отдельные пробелы представления об </w:t>
            </w:r>
            <w:r>
              <w:rPr>
                <w:color w:val="000000"/>
              </w:rPr>
              <w:t xml:space="preserve">основных подходах к решению прикладных задач </w:t>
            </w:r>
            <w:r w:rsidR="000502DB">
              <w:rPr>
                <w:rStyle w:val="a4"/>
                <w:color w:val="000000"/>
                <w:sz w:val="24"/>
                <w:szCs w:val="24"/>
              </w:rPr>
              <w:t>в области оригинальных алгоритмов и программной реализации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 w:rsidP="000502DB">
            <w:r>
              <w:t xml:space="preserve">Сформированные систематические представления об </w:t>
            </w:r>
            <w:r>
              <w:rPr>
                <w:color w:val="000000"/>
              </w:rPr>
              <w:t xml:space="preserve">основных подходах к решению прикладных задач </w:t>
            </w:r>
            <w:r w:rsidR="000502DB">
              <w:rPr>
                <w:rStyle w:val="a4"/>
                <w:color w:val="000000"/>
                <w:sz w:val="24"/>
                <w:szCs w:val="24"/>
              </w:rPr>
              <w:t>в области оригинальных алгоритмов и программной реализации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r>
              <w:t xml:space="preserve">Вопросы для оценки знаний и умений, </w:t>
            </w:r>
            <w:r>
              <w:rPr>
                <w:color w:val="000000"/>
              </w:rPr>
              <w:t>тестовые задания</w:t>
            </w:r>
          </w:p>
        </w:tc>
      </w:tr>
      <w:tr w:rsidR="004028C7" w:rsidTr="00691F32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Default="00691F32" w:rsidP="00691F32">
            <w:pPr>
              <w:jc w:val="both"/>
            </w:pPr>
            <w:r w:rsidRPr="00372D85">
              <w:rPr>
                <w:rStyle w:val="a4"/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rStyle w:val="a4"/>
                <w:color w:val="000000"/>
                <w:sz w:val="24"/>
                <w:szCs w:val="24"/>
              </w:rPr>
              <w:t>:</w:t>
            </w:r>
            <w:r w:rsidR="002A2BFC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применять знания в области оригинальных алгоритмов и программной реализации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05799C" w:rsidRDefault="00E8174A" w:rsidP="00691F32">
            <w:pPr>
              <w:jc w:val="both"/>
              <w:rPr>
                <w:highlight w:val="yellow"/>
              </w:rPr>
            </w:pPr>
            <w:r w:rsidRPr="00E8174A">
              <w:t>Фрагментарное умение демонстрировать знания в области оригинальных алгоритмов и программной реализации.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2A2BFC" w:rsidRDefault="00E8174A" w:rsidP="00691F32">
            <w:r w:rsidRPr="00E8174A">
              <w:rPr>
                <w:color w:val="000000"/>
              </w:rPr>
              <w:t>Несистематическое умение демонстрировать знания в области оригинальных алгоритмов и программной реализации.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2A2BFC" w:rsidRDefault="00E8174A" w:rsidP="00691F32">
            <w:r w:rsidRPr="00E8174A">
              <w:t>В целом успешное, но содержащее отдельные пробелы умение демонстрировать знания в области оригинальных алгоритмов и программной реализации.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2A2BFC" w:rsidRDefault="00E8174A" w:rsidP="00691F32">
            <w:r w:rsidRPr="00E8174A">
              <w:t>Сформированное умение демонстрировать знания в области оригинальных алгоритмов и программной реализации.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372D85" w:rsidRDefault="00691F32" w:rsidP="00691F32">
            <w:r w:rsidRPr="002A2BFC">
              <w:t>Вопросы для оценки знаний и умений,</w:t>
            </w:r>
            <w:r w:rsidR="00372D85">
              <w:t xml:space="preserve"> тестовые задания </w:t>
            </w:r>
          </w:p>
        </w:tc>
      </w:tr>
      <w:tr w:rsidR="00691F32" w:rsidTr="00877C4C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Default="00691F32" w:rsidP="00691F32">
            <w:pPr>
              <w:pStyle w:val="ae"/>
              <w:widowControl w:val="0"/>
              <w:tabs>
                <w:tab w:val="left" w:pos="713"/>
              </w:tabs>
              <w:spacing w:line="240" w:lineRule="auto"/>
              <w:ind w:firstLine="0"/>
              <w:jc w:val="both"/>
            </w:pPr>
            <w:r w:rsidRPr="0005799C">
              <w:rPr>
                <w:rStyle w:val="a4"/>
                <w:rFonts w:eastAsia="Liberation Mono"/>
                <w:color w:val="000000"/>
                <w:sz w:val="24"/>
                <w:szCs w:val="24"/>
              </w:rPr>
              <w:lastRenderedPageBreak/>
              <w:t>Создает оригинальные алгоритмические и программные средства в решении профессиональных задач</w:t>
            </w:r>
          </w:p>
        </w:tc>
      </w:tr>
      <w:tr w:rsidR="004028C7" w:rsidTr="00691F32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E73B9F" w:rsidRDefault="00691F32" w:rsidP="00691F32">
            <w:pPr>
              <w:pStyle w:val="ae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72D85">
              <w:rPr>
                <w:b/>
                <w:sz w:val="24"/>
                <w:szCs w:val="24"/>
                <w:u w:val="single"/>
              </w:rPr>
              <w:t>Знать</w:t>
            </w:r>
            <w:r w:rsidRPr="00E73B9F">
              <w:rPr>
                <w:sz w:val="24"/>
                <w:szCs w:val="24"/>
              </w:rPr>
              <w:t xml:space="preserve">: </w:t>
            </w:r>
            <w:r w:rsidR="00E8174A" w:rsidRPr="00E8174A">
              <w:rPr>
                <w:sz w:val="24"/>
                <w:szCs w:val="24"/>
              </w:rPr>
              <w:t>теоретические основы для создания оригинальных алгоритмических и программных средств в решении профессиональных задач.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E73B9F" w:rsidRDefault="00E8174A" w:rsidP="00691F32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Фрагментарные представления о создании оригинальных алгоритмических и программных средств в решении профессиональных задач.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E73B9F" w:rsidRDefault="00E8174A" w:rsidP="00691F32">
            <w:pPr>
              <w:widowControl w:val="0"/>
              <w:jc w:val="both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Неполные представления о создании оригинальных алгоритмических и программных средств в решение профессиональных задач.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E73B9F" w:rsidRDefault="00E8174A" w:rsidP="00691F32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Сформированные, но содержащие отдельные пробелы представления о создании оригинальных алгоритмических и программных средств в решении профессиональных задач.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E73B9F" w:rsidRDefault="00E8174A" w:rsidP="00691F32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Сформированные систематические представления о создании оригинальных алгоритмических и программных средств в решении профессиональных задач.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F32" w:rsidRPr="00E73B9F" w:rsidRDefault="00691F32" w:rsidP="00691F32">
            <w:pPr>
              <w:widowControl w:val="0"/>
            </w:pPr>
            <w:r w:rsidRPr="00E73B9F">
              <w:rPr>
                <w:rFonts w:ascii="Times New Roman" w:hAnsi="Times New Roman" w:cs="Times New Roman"/>
              </w:rPr>
              <w:t xml:space="preserve">Вопросы для оценки знаний и умений, </w:t>
            </w:r>
            <w:r w:rsidRPr="00E73B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  <w:p w:rsidR="00691F32" w:rsidRPr="00E73B9F" w:rsidRDefault="00691F32" w:rsidP="00691F32">
            <w:pPr>
              <w:widowControl w:val="0"/>
            </w:pPr>
          </w:p>
        </w:tc>
      </w:tr>
      <w:tr w:rsidR="004028C7" w:rsidTr="00691F32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pStyle w:val="ae"/>
              <w:widowControl w:val="0"/>
              <w:tabs>
                <w:tab w:val="left" w:pos="713"/>
              </w:tabs>
              <w:spacing w:line="240" w:lineRule="auto"/>
              <w:ind w:firstLine="0"/>
              <w:jc w:val="both"/>
            </w:pPr>
            <w:r w:rsidRPr="00372D85">
              <w:rPr>
                <w:rStyle w:val="a4"/>
                <w:rFonts w:eastAsia="Liberation Mono"/>
                <w:b/>
                <w:color w:val="000000"/>
                <w:sz w:val="24"/>
                <w:szCs w:val="24"/>
                <w:u w:val="single"/>
              </w:rPr>
              <w:t>У</w:t>
            </w:r>
            <w:r w:rsidRPr="00372D85">
              <w:rPr>
                <w:rStyle w:val="a4"/>
                <w:rFonts w:eastAsia="Liberation Mono"/>
                <w:b/>
                <w:color w:val="000000"/>
                <w:sz w:val="24"/>
                <w:u w:val="single"/>
              </w:rPr>
              <w:t>меть</w:t>
            </w:r>
            <w:r>
              <w:rPr>
                <w:rStyle w:val="a4"/>
                <w:rFonts w:eastAsia="Liberation Mono"/>
                <w:color w:val="000000"/>
                <w:sz w:val="24"/>
              </w:rPr>
              <w:t>: с</w:t>
            </w:r>
            <w:r w:rsidRPr="0005799C">
              <w:rPr>
                <w:rStyle w:val="a4"/>
                <w:rFonts w:eastAsia="Liberation Mono"/>
                <w:color w:val="000000"/>
                <w:sz w:val="24"/>
                <w:szCs w:val="24"/>
              </w:rPr>
              <w:t>озд</w:t>
            </w: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 xml:space="preserve">авать </w:t>
            </w:r>
            <w:r w:rsidRPr="0005799C">
              <w:rPr>
                <w:rStyle w:val="a4"/>
                <w:rFonts w:eastAsia="Liberation Mono"/>
                <w:color w:val="000000"/>
                <w:sz w:val="24"/>
                <w:szCs w:val="24"/>
              </w:rPr>
              <w:t>оригинальные алгоритмические и программные средства в решении профессиональных задач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E73B9F" w:rsidRDefault="00E8174A" w:rsidP="003B36C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Фрагментарное умение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E73B9F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Несистематическое умение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E73B9F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В целом успешное, но содержащее отдельные пробелы умения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E73B9F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Сформированное умение создавать оригинальные алгоритмические и программные средства в решении профессиональных задач.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E73B9F" w:rsidRDefault="003B36CA" w:rsidP="003B36CA">
            <w:pPr>
              <w:widowControl w:val="0"/>
            </w:pPr>
            <w:r w:rsidRPr="00E73B9F"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372D85">
              <w:rPr>
                <w:rFonts w:ascii="Times New Roman" w:hAnsi="Times New Roman" w:cs="Times New Roman"/>
              </w:rPr>
              <w:t xml:space="preserve">, тестовые задания </w:t>
            </w:r>
          </w:p>
        </w:tc>
      </w:tr>
      <w:tr w:rsidR="003B36CA" w:rsidTr="00877C4C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pStyle w:val="ae"/>
              <w:widowControl w:val="0"/>
              <w:tabs>
                <w:tab w:val="left" w:pos="355"/>
                <w:tab w:val="left" w:pos="834"/>
              </w:tabs>
              <w:suppressAutoHyphens w:val="0"/>
              <w:spacing w:line="240" w:lineRule="auto"/>
              <w:ind w:firstLine="0"/>
              <w:jc w:val="both"/>
            </w:pPr>
            <w:r w:rsidRPr="00114F34">
              <w:rPr>
                <w:rStyle w:val="a4"/>
                <w:rFonts w:eastAsia="Liberation Mono"/>
                <w:color w:val="000000"/>
                <w:sz w:val="24"/>
                <w:szCs w:val="24"/>
              </w:rPr>
              <w:t>Демонстрирует знания в области современных</w:t>
            </w: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4"/>
                <w:rFonts w:eastAsia="Liberation Mono"/>
                <w:color w:val="000000"/>
                <w:sz w:val="24"/>
                <w:szCs w:val="24"/>
              </w:rPr>
              <w:t>интеллектуальных</w:t>
            </w: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 xml:space="preserve"> технологий</w:t>
            </w:r>
          </w:p>
        </w:tc>
      </w:tr>
      <w:tr w:rsidR="004028C7" w:rsidTr="00691F32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pStyle w:val="ae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72D85">
              <w:rPr>
                <w:b/>
                <w:sz w:val="24"/>
                <w:szCs w:val="24"/>
                <w:u w:val="single"/>
              </w:rPr>
              <w:t>Знать</w:t>
            </w:r>
            <w:r>
              <w:rPr>
                <w:sz w:val="24"/>
                <w:szCs w:val="24"/>
              </w:rPr>
              <w:t xml:space="preserve">: </w:t>
            </w:r>
            <w:r w:rsidR="00E8174A" w:rsidRPr="00E8174A">
              <w:rPr>
                <w:sz w:val="24"/>
                <w:szCs w:val="24"/>
              </w:rPr>
              <w:t>теоретические основы в области современных интеллектуальных технологий.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Фрагментарное представление о теоретических основах в области современных интеллектуальных технологий.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  <w:jc w:val="both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Неполные представления о теоретических основах в области современных интеллектуальных технологий.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Сформированные, но содержащие отдельные пробелы представления о теоретических основах в области современных интеллектуал</w:t>
            </w: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ьных технологий.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Сформированные систематические представления о теоретических основах в области современных интеллектуальных </w:t>
            </w: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технологий.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widowControl w:val="0"/>
            </w:pPr>
            <w:r>
              <w:rPr>
                <w:rFonts w:ascii="Times New Roman" w:hAnsi="Times New Roman" w:cs="Times New Roman"/>
              </w:rPr>
              <w:lastRenderedPageBreak/>
              <w:t xml:space="preserve">Вопросы для оценки знаний и умений,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  <w:p w:rsidR="003B36CA" w:rsidRDefault="003B36CA" w:rsidP="003B36CA">
            <w:pPr>
              <w:widowControl w:val="0"/>
            </w:pP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 w:rsidRPr="00372D85">
              <w:rPr>
                <w:b/>
                <w:u w:val="single"/>
              </w:rPr>
              <w:t>Уметь</w:t>
            </w:r>
            <w:r>
              <w:t xml:space="preserve">: </w:t>
            </w:r>
            <w:r w:rsidR="00E73B9F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демонстрировать знания </w:t>
            </w:r>
            <w:r w:rsidRPr="00114F34">
              <w:rPr>
                <w:rStyle w:val="a4"/>
                <w:color w:val="000000"/>
                <w:sz w:val="24"/>
                <w:szCs w:val="24"/>
              </w:rPr>
              <w:t>в области современных</w:t>
            </w: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4"/>
                <w:color w:val="000000"/>
                <w:sz w:val="24"/>
                <w:szCs w:val="24"/>
              </w:rPr>
              <w:t>интеллектуальных</w:t>
            </w: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технологий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  <w:jc w:val="both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Фрагментарное умение демонстрировать знания в области современных интеллектуальных технологий.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Несистематическое умение демонстрировать знания в области современных интеллектуальных технологий.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В целом успешное, но содержащее отдельные пробелы умение демонстрировать знания в области современных интеллектуальных технологий.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t>Сформированное умение демонстрировать знания в области современных интеллектуальных технологий.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widowControl w:val="0"/>
            </w:pPr>
            <w:r>
              <w:rPr>
                <w:rFonts w:ascii="Times New Roman" w:hAnsi="Times New Roman" w:cs="Times New Roman"/>
              </w:rPr>
              <w:t>Вопросы для оценки знаний и умений</w:t>
            </w:r>
            <w:r w:rsidR="00372D85">
              <w:rPr>
                <w:rFonts w:ascii="Times New Roman" w:hAnsi="Times New Roman" w:cs="Times New Roman"/>
              </w:rPr>
              <w:t xml:space="preserve">, </w:t>
            </w:r>
            <w:r w:rsidR="00372D85" w:rsidRPr="00E73B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</w:tc>
      </w:tr>
      <w:tr w:rsidR="003B36CA" w:rsidTr="00877C4C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pStyle w:val="ae"/>
              <w:widowControl w:val="0"/>
              <w:tabs>
                <w:tab w:val="left" w:pos="355"/>
                <w:tab w:val="left" w:pos="834"/>
              </w:tabs>
              <w:suppressAutoHyphens w:val="0"/>
              <w:spacing w:line="240" w:lineRule="auto"/>
              <w:ind w:firstLine="0"/>
              <w:jc w:val="both"/>
            </w:pP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>Выбирает интеллектуальные технологии и решает профессиональные задачи с их использованием</w:t>
            </w:r>
          </w:p>
        </w:tc>
      </w:tr>
      <w:tr w:rsidR="004028C7" w:rsidTr="00691F32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pStyle w:val="ae"/>
              <w:widowControl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72D85">
              <w:rPr>
                <w:b/>
                <w:sz w:val="24"/>
                <w:szCs w:val="24"/>
                <w:u w:val="single"/>
              </w:rPr>
              <w:t>Знать</w:t>
            </w:r>
            <w:r>
              <w:rPr>
                <w:sz w:val="24"/>
                <w:szCs w:val="24"/>
              </w:rPr>
              <w:t>: основные метод</w:t>
            </w:r>
            <w:r>
              <w:rPr>
                <w:rFonts w:eastAsia="DengXian"/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>выбора интеллектуальны</w:t>
            </w:r>
            <w:r w:rsidR="00E8174A">
              <w:rPr>
                <w:rStyle w:val="a4"/>
                <w:rFonts w:eastAsia="Liberation Mono"/>
                <w:color w:val="000000"/>
                <w:sz w:val="24"/>
                <w:szCs w:val="24"/>
              </w:rPr>
              <w:t xml:space="preserve">х </w:t>
            </w: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>технологи</w:t>
            </w:r>
            <w:r w:rsidR="00E8174A">
              <w:rPr>
                <w:rStyle w:val="a4"/>
                <w:rFonts w:eastAsia="Liberation Mono"/>
                <w:color w:val="000000"/>
                <w:sz w:val="24"/>
                <w:szCs w:val="24"/>
              </w:rPr>
              <w:t xml:space="preserve">й и </w:t>
            </w:r>
            <w:r w:rsidR="00E8174A" w:rsidRPr="00E8174A">
              <w:rPr>
                <w:rStyle w:val="a4"/>
                <w:rFonts w:eastAsia="Liberation Mono"/>
                <w:color w:val="000000"/>
                <w:sz w:val="24"/>
                <w:szCs w:val="24"/>
              </w:rPr>
              <w:t>теорию решения профессиональных задач с их использованием</w:t>
            </w:r>
            <w:r w:rsidR="00E8174A">
              <w:rPr>
                <w:rStyle w:val="a4"/>
                <w:rFonts w:eastAsia="Liberation Mono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widowControl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Фрагментарное представление об </w:t>
            </w:r>
            <w:r>
              <w:t xml:space="preserve">основных методах </w:t>
            </w: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>в</w:t>
            </w:r>
            <w:r>
              <w:rPr>
                <w:rStyle w:val="a4"/>
                <w:color w:val="000000"/>
                <w:sz w:val="24"/>
                <w:szCs w:val="24"/>
              </w:rPr>
              <w:t>ыб</w:t>
            </w:r>
            <w:r>
              <w:rPr>
                <w:rStyle w:val="a4"/>
                <w:rFonts w:eastAsia="Liberation Mono"/>
                <w:color w:val="000000"/>
                <w:sz w:val="24"/>
                <w:szCs w:val="24"/>
              </w:rPr>
              <w:t>ора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="00E8174A" w:rsidRPr="00E8174A">
              <w:rPr>
                <w:rStyle w:val="a4"/>
                <w:color w:val="000000"/>
                <w:sz w:val="24"/>
                <w:szCs w:val="24"/>
              </w:rPr>
              <w:t>интеллектуальных технологий и теори</w:t>
            </w:r>
            <w:r w:rsidR="00E8174A">
              <w:rPr>
                <w:rStyle w:val="a4"/>
                <w:color w:val="000000"/>
                <w:sz w:val="24"/>
                <w:szCs w:val="24"/>
              </w:rPr>
              <w:t>и</w:t>
            </w:r>
            <w:r w:rsidR="00E8174A" w:rsidRPr="00E8174A">
              <w:rPr>
                <w:rStyle w:val="a4"/>
                <w:color w:val="000000"/>
                <w:sz w:val="24"/>
                <w:szCs w:val="24"/>
              </w:rPr>
              <w:t xml:space="preserve"> решения профессиональных задач с их использованием.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Неполные представления </w:t>
            </w:r>
            <w:r w:rsidR="00E8174A" w:rsidRPr="00E8174A">
              <w:rPr>
                <w:rFonts w:ascii="Times New Roman" w:eastAsia="Times New Roman" w:hAnsi="Times New Roman" w:cs="Times New Roman"/>
                <w:lang w:eastAsia="ru-RU"/>
              </w:rPr>
              <w:t>об основных методах выбора интеллектуальных технологий и теории решения профессиональных задач с их использованием.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widowControl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Сформированные, но содержащие отдельные пробелы</w:t>
            </w:r>
            <w:r w:rsidR="00E817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8174A">
              <w:rPr>
                <w:rFonts w:eastAsia="Times New Roman"/>
                <w:lang w:eastAsia="ru-RU"/>
              </w:rPr>
              <w:t>представления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8174A" w:rsidRPr="00E8174A">
              <w:rPr>
                <w:rFonts w:ascii="Times New Roman" w:eastAsia="Times New Roman" w:hAnsi="Times New Roman" w:cs="Times New Roman"/>
                <w:lang w:eastAsia="ru-RU"/>
              </w:rPr>
              <w:t>об основных методах выбора интеллектуальных технологий и теории решения профессиональных задач с их использованием.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widowControl w:val="0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Сформированные систематические представления </w:t>
            </w:r>
            <w:r w:rsidR="00E8174A" w:rsidRPr="00E8174A">
              <w:rPr>
                <w:rFonts w:ascii="Times New Roman" w:eastAsia="Times New Roman" w:hAnsi="Times New Roman" w:cs="Times New Roman"/>
                <w:lang w:eastAsia="ru-RU"/>
              </w:rPr>
              <w:t>об основных методах выбора интеллектуальных технологий и теории решения профессиональных задач с их использованием.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widowControl w:val="0"/>
            </w:pPr>
            <w:r>
              <w:rPr>
                <w:rFonts w:ascii="Times New Roman" w:hAnsi="Times New Roman" w:cs="Times New Roman"/>
              </w:rPr>
              <w:t xml:space="preserve">Вопросы для оценки знаний и умений,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тестовые задания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 w:rsidRPr="00372D85">
              <w:rPr>
                <w:b/>
                <w:u w:val="single"/>
              </w:rPr>
              <w:t>Уметь</w:t>
            </w:r>
            <w:r>
              <w:t xml:space="preserve">: 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выбирать интеллектуальные технологии и решать профессиональные задачи с </w:t>
            </w:r>
            <w:r>
              <w:rPr>
                <w:rStyle w:val="a4"/>
                <w:color w:val="000000"/>
                <w:sz w:val="24"/>
                <w:szCs w:val="24"/>
              </w:rPr>
              <w:lastRenderedPageBreak/>
              <w:t>их использованием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  <w:jc w:val="both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Фрагментарное умение выбирать интеллектуальные технологии и решать профессиональ</w:t>
            </w: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ные задачи с их использованием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Несистематическое умение выбирать интеллектуальные технологии и решать профессиональ</w:t>
            </w: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ные задачи с их использованием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целом успешное, но содержащее отдельные пробелы умение выбирать интеллектуал</w:t>
            </w: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ьные технологии и решать профессиональные задачи с их использованием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E8174A" w:rsidP="003B36CA">
            <w:pPr>
              <w:widowControl w:val="0"/>
            </w:pP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Сформированное умение выбирать интеллектуальные технологии и решать профессионал</w:t>
            </w:r>
            <w:r w:rsidRPr="00E817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ьные задачи с их использованием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widowControl w:val="0"/>
            </w:pPr>
            <w:r>
              <w:rPr>
                <w:rFonts w:ascii="Times New Roman" w:hAnsi="Times New Roman" w:cs="Times New Roman"/>
              </w:rPr>
              <w:lastRenderedPageBreak/>
              <w:t>Вопросы для оценки знаний и умений</w:t>
            </w:r>
            <w:r w:rsidR="00372D85">
              <w:rPr>
                <w:rFonts w:ascii="Times New Roman" w:hAnsi="Times New Roman" w:cs="Times New Roman"/>
              </w:rPr>
              <w:t xml:space="preserve">, </w:t>
            </w:r>
            <w:r w:rsidR="00372D85" w:rsidRPr="00E73B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тестовые </w:t>
            </w:r>
            <w:r w:rsidR="00372D85" w:rsidRPr="00E73B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задания</w:t>
            </w:r>
          </w:p>
        </w:tc>
      </w:tr>
      <w:tr w:rsidR="003B36CA" w:rsidTr="00877C4C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rPr>
                <w:b/>
                <w:color w:val="000000"/>
              </w:rPr>
              <w:lastRenderedPageBreak/>
              <w:t xml:space="preserve">ПК-1 </w:t>
            </w:r>
            <w:r w:rsidRPr="007E373E">
              <w:rPr>
                <w:rStyle w:val="a4"/>
                <w:b/>
                <w:color w:val="000000"/>
                <w:sz w:val="24"/>
                <w:szCs w:val="24"/>
              </w:rPr>
              <w:t>Способность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</w:t>
            </w:r>
          </w:p>
        </w:tc>
      </w:tr>
      <w:tr w:rsidR="003B36CA" w:rsidTr="00877C4C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rPr>
                <w:rStyle w:val="a4"/>
                <w:color w:val="000000"/>
                <w:sz w:val="24"/>
                <w:szCs w:val="24"/>
              </w:rPr>
              <w:t>Демонстрирует знание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Знать</w:t>
            </w:r>
            <w:r w:rsidR="00372D85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источники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t xml:space="preserve">Фрагментарное представление об </w:t>
            </w:r>
            <w:r>
              <w:rPr>
                <w:rStyle w:val="a4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Неполные представления об </w:t>
            </w:r>
            <w:r>
              <w:rPr>
                <w:rStyle w:val="a4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Сформированные, но содержащие отдельные пробелы представления об </w:t>
            </w:r>
            <w:r>
              <w:rPr>
                <w:rStyle w:val="a4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Сформированные систематические представления об </w:t>
            </w:r>
            <w:r>
              <w:rPr>
                <w:rStyle w:val="a4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>тестовые задания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4F1050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Уметь</w:t>
            </w:r>
            <w:r w:rsidRPr="004F1050">
              <w:rPr>
                <w:color w:val="000000"/>
              </w:rPr>
              <w:t>:</w:t>
            </w:r>
            <w:r w:rsidR="004F1050" w:rsidRPr="004F1050">
              <w:rPr>
                <w:color w:val="000000"/>
              </w:rPr>
              <w:t xml:space="preserve"> демонстрировать </w:t>
            </w:r>
            <w:r w:rsidR="004F1050" w:rsidRPr="004F1050">
              <w:rPr>
                <w:rStyle w:val="a4"/>
                <w:color w:val="000000"/>
                <w:sz w:val="24"/>
                <w:szCs w:val="24"/>
              </w:rPr>
              <w:t xml:space="preserve">знания источников открытых </w:t>
            </w:r>
            <w:r w:rsidR="004F1050" w:rsidRPr="004F1050">
              <w:rPr>
                <w:rStyle w:val="a4"/>
                <w:color w:val="000000"/>
                <w:sz w:val="24"/>
                <w:szCs w:val="24"/>
              </w:rPr>
              <w:lastRenderedPageBreak/>
              <w:t>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  <w:p w:rsidR="003B36CA" w:rsidRPr="004F1050" w:rsidRDefault="003B36CA" w:rsidP="003B36CA">
            <w:pPr>
              <w:jc w:val="both"/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4F1050" w:rsidRDefault="00C50A61" w:rsidP="003B36CA">
            <w:pPr>
              <w:jc w:val="both"/>
            </w:pPr>
            <w:r w:rsidRPr="00C50A61">
              <w:lastRenderedPageBreak/>
              <w:t xml:space="preserve">Фрагментарное умение демонстрировать знания источников </w:t>
            </w:r>
            <w:r w:rsidRPr="00C50A61">
              <w:lastRenderedPageBreak/>
              <w:t>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4F1050" w:rsidRDefault="00C50A61" w:rsidP="003B36CA">
            <w:r w:rsidRPr="00C50A61">
              <w:lastRenderedPageBreak/>
              <w:t>Несистематическое применение умений демонстрирова</w:t>
            </w:r>
            <w:r w:rsidRPr="00C50A61">
              <w:lastRenderedPageBreak/>
              <w:t>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4F1050" w:rsidRDefault="00C50A61" w:rsidP="003B36CA">
            <w:r w:rsidRPr="00C50A61">
              <w:lastRenderedPageBreak/>
              <w:t xml:space="preserve">В целом успешное, но содержащее отдельные пробелы </w:t>
            </w:r>
            <w:r w:rsidRPr="00C50A61">
              <w:lastRenderedPageBreak/>
              <w:t>умение 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4F1050" w:rsidRDefault="00C50A61" w:rsidP="003B36CA">
            <w:r w:rsidRPr="00C50A61">
              <w:lastRenderedPageBreak/>
              <w:t xml:space="preserve">Сформированное умение демонстрировать знания источников </w:t>
            </w:r>
            <w:r w:rsidRPr="00C50A61">
              <w:lastRenderedPageBreak/>
              <w:t>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4F1050" w:rsidRDefault="003B36CA" w:rsidP="003B36CA">
            <w:r w:rsidRPr="004F1050">
              <w:lastRenderedPageBreak/>
              <w:t xml:space="preserve">Вопросы для оценки знаний и </w:t>
            </w:r>
            <w:r w:rsidRPr="004F1050">
              <w:lastRenderedPageBreak/>
              <w:t xml:space="preserve">умений, </w:t>
            </w:r>
            <w:r w:rsidRPr="004F1050">
              <w:rPr>
                <w:color w:val="000000"/>
              </w:rPr>
              <w:t xml:space="preserve">тестовые задания </w:t>
            </w:r>
          </w:p>
        </w:tc>
      </w:tr>
      <w:tr w:rsidR="003B36CA" w:rsidTr="00877C4C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rPr>
                <w:rStyle w:val="a4"/>
                <w:color w:val="000000"/>
                <w:sz w:val="24"/>
                <w:szCs w:val="24"/>
              </w:rPr>
              <w:lastRenderedPageBreak/>
              <w:t>Демонстрирует знание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Знать</w:t>
            </w:r>
            <w:r>
              <w:rPr>
                <w:color w:val="000000"/>
              </w:rPr>
              <w:t>:</w:t>
            </w:r>
          </w:p>
          <w:p w:rsidR="003B36CA" w:rsidRDefault="003B36CA" w:rsidP="003B36CA">
            <w:pPr>
              <w:tabs>
                <w:tab w:val="left" w:pos="1667"/>
                <w:tab w:val="left" w:pos="1825"/>
                <w:tab w:val="left" w:pos="2240"/>
                <w:tab w:val="left" w:pos="2515"/>
                <w:tab w:val="left" w:pos="3150"/>
                <w:tab w:val="left" w:pos="3189"/>
                <w:tab w:val="left" w:pos="3573"/>
                <w:tab w:val="left" w:pos="4067"/>
              </w:tabs>
              <w:ind w:left="57" w:right="57"/>
            </w:pPr>
            <w:r>
              <w:rPr>
                <w:rStyle w:val="a4"/>
                <w:color w:val="000000"/>
                <w:sz w:val="24"/>
                <w:szCs w:val="24"/>
              </w:rPr>
              <w:t>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t xml:space="preserve">Фрагментарное представление о </w:t>
            </w:r>
            <w:r>
              <w:rPr>
                <w:rStyle w:val="a4"/>
                <w:color w:val="000000"/>
                <w:sz w:val="24"/>
                <w:szCs w:val="24"/>
              </w:rPr>
              <w:t>методах и инструментах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Неполные представления о </w:t>
            </w:r>
            <w:r>
              <w:rPr>
                <w:rStyle w:val="a4"/>
                <w:color w:val="000000"/>
                <w:sz w:val="24"/>
                <w:szCs w:val="24"/>
              </w:rPr>
              <w:t>методах и инструментах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Сформированные, но содержащие отдельные пробелы представления о </w:t>
            </w:r>
            <w:r>
              <w:rPr>
                <w:rStyle w:val="a4"/>
                <w:color w:val="000000"/>
                <w:sz w:val="24"/>
                <w:szCs w:val="24"/>
              </w:rPr>
              <w:t>методах и инструментах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Сформированные систематические представления о </w:t>
            </w:r>
            <w:r>
              <w:rPr>
                <w:rStyle w:val="a4"/>
                <w:color w:val="000000"/>
                <w:sz w:val="24"/>
                <w:szCs w:val="24"/>
              </w:rPr>
              <w:t>методах и инструментах машинного обучения, подходящих для использования больших наборов данных в экономике и финансах</w:t>
            </w:r>
            <w:r>
              <w:rPr>
                <w:color w:val="000000"/>
              </w:rPr>
              <w:t xml:space="preserve"> методологии теории сложных сетей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>тестовые задания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D85" w:rsidRDefault="003B36CA" w:rsidP="003B36CA">
            <w:pPr>
              <w:jc w:val="both"/>
              <w:rPr>
                <w:color w:val="000000"/>
              </w:rPr>
            </w:pPr>
            <w:r w:rsidRPr="00372D85">
              <w:rPr>
                <w:b/>
                <w:color w:val="000000"/>
                <w:u w:val="single"/>
              </w:rPr>
              <w:lastRenderedPageBreak/>
              <w:t>Уметь</w:t>
            </w:r>
            <w:r>
              <w:rPr>
                <w:color w:val="000000"/>
              </w:rPr>
              <w:t>:</w:t>
            </w:r>
          </w:p>
          <w:p w:rsidR="003B36CA" w:rsidRDefault="003B36CA" w:rsidP="003B36CA">
            <w:pPr>
              <w:jc w:val="both"/>
            </w:pPr>
            <w:r>
              <w:rPr>
                <w:color w:val="000000"/>
              </w:rPr>
              <w:t xml:space="preserve">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t>Фрагментарное умение</w:t>
            </w:r>
            <w:r>
              <w:rPr>
                <w:color w:val="000000"/>
              </w:rPr>
              <w:t xml:space="preserve"> 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>Несистематическое умени</w:t>
            </w:r>
            <w:r w:rsidR="009947FA">
              <w:t>е</w:t>
            </w:r>
            <w:r>
              <w:t xml:space="preserve"> </w:t>
            </w:r>
            <w:r>
              <w:rPr>
                <w:color w:val="000000"/>
              </w:rPr>
              <w:t xml:space="preserve">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 целом успешное, но содержащее отдельные пробелы умение   </w:t>
            </w:r>
            <w:r>
              <w:rPr>
                <w:color w:val="000000"/>
              </w:rPr>
              <w:t xml:space="preserve">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Сформированное умение </w:t>
            </w:r>
            <w:r>
              <w:rPr>
                <w:color w:val="000000"/>
              </w:rPr>
              <w:t xml:space="preserve">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методы и инструменты машинного обучения, подходящие для использования больших наборов данных в экономике и финансах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 xml:space="preserve">тестовые задания </w:t>
            </w:r>
          </w:p>
        </w:tc>
      </w:tr>
      <w:tr w:rsidR="003B36CA" w:rsidTr="00877C4C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rPr>
                <w:rStyle w:val="a4"/>
                <w:color w:val="000000"/>
                <w:sz w:val="24"/>
                <w:szCs w:val="24"/>
              </w:rPr>
              <w:t>Владеет практическим навыком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Знать</w:t>
            </w:r>
            <w:r>
              <w:rPr>
                <w:color w:val="000000"/>
              </w:rPr>
              <w:t>:</w:t>
            </w:r>
          </w:p>
          <w:p w:rsidR="003B36CA" w:rsidRDefault="003B36CA" w:rsidP="003B36CA">
            <w:pPr>
              <w:jc w:val="both"/>
            </w:pPr>
            <w:r>
              <w:rPr>
                <w:color w:val="000000"/>
              </w:rPr>
              <w:t xml:space="preserve">способы </w:t>
            </w:r>
            <w:r>
              <w:rPr>
                <w:rStyle w:val="a4"/>
                <w:color w:val="000000"/>
                <w:sz w:val="24"/>
                <w:szCs w:val="24"/>
              </w:rPr>
              <w:t>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t xml:space="preserve">Фрагментарное представление о </w:t>
            </w:r>
            <w:r>
              <w:rPr>
                <w:color w:val="000000"/>
              </w:rPr>
              <w:t xml:space="preserve">способах </w:t>
            </w:r>
            <w:r>
              <w:rPr>
                <w:rStyle w:val="a4"/>
                <w:color w:val="000000"/>
                <w:sz w:val="24"/>
                <w:szCs w:val="24"/>
              </w:rPr>
              <w:t>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Неполные представления о </w:t>
            </w:r>
            <w:r>
              <w:rPr>
                <w:color w:val="000000"/>
              </w:rPr>
              <w:t xml:space="preserve">способах </w:t>
            </w:r>
            <w:r>
              <w:rPr>
                <w:rStyle w:val="a4"/>
                <w:color w:val="000000"/>
                <w:sz w:val="24"/>
                <w:szCs w:val="24"/>
              </w:rPr>
              <w:t>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Сформированные, но содержащие отдельные пробелы представления о </w:t>
            </w:r>
            <w:r>
              <w:rPr>
                <w:color w:val="000000"/>
              </w:rPr>
              <w:t xml:space="preserve">способах </w:t>
            </w:r>
            <w:r>
              <w:rPr>
                <w:rStyle w:val="a4"/>
                <w:color w:val="000000"/>
                <w:sz w:val="24"/>
                <w:szCs w:val="24"/>
              </w:rPr>
              <w:t>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Сформированные систематические представления о </w:t>
            </w:r>
            <w:r>
              <w:rPr>
                <w:color w:val="000000"/>
              </w:rPr>
              <w:t xml:space="preserve">способах </w:t>
            </w:r>
            <w:r>
              <w:rPr>
                <w:rStyle w:val="a4"/>
                <w:color w:val="000000"/>
                <w:sz w:val="24"/>
                <w:szCs w:val="24"/>
              </w:rPr>
              <w:t>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>тестовые задания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Уметь</w:t>
            </w:r>
            <w:r>
              <w:rPr>
                <w:color w:val="000000"/>
              </w:rPr>
              <w:t xml:space="preserve">: </w:t>
            </w:r>
            <w:r w:rsidR="009947FA">
              <w:rPr>
                <w:color w:val="000000"/>
              </w:rPr>
              <w:t>обрабатывать</w:t>
            </w:r>
            <w:r>
              <w:rPr>
                <w:color w:val="000000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большие наборы экономико-</w:t>
            </w:r>
            <w:r>
              <w:rPr>
                <w:rStyle w:val="a4"/>
                <w:color w:val="000000"/>
                <w:sz w:val="24"/>
                <w:szCs w:val="24"/>
              </w:rPr>
              <w:lastRenderedPageBreak/>
              <w:t>финансовых данных для задач интеллектуального анализа и моделей машинного обучения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lastRenderedPageBreak/>
              <w:t>Фрагментарное умение</w:t>
            </w:r>
            <w:r>
              <w:rPr>
                <w:color w:val="000000"/>
              </w:rPr>
              <w:t xml:space="preserve"> </w:t>
            </w:r>
            <w:r w:rsidR="009947FA" w:rsidRPr="009947FA">
              <w:rPr>
                <w:color w:val="000000"/>
              </w:rPr>
              <w:t xml:space="preserve">обрабатывать 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большие наборы </w:t>
            </w:r>
            <w:r>
              <w:rPr>
                <w:rStyle w:val="a4"/>
                <w:color w:val="000000"/>
                <w:sz w:val="24"/>
                <w:szCs w:val="24"/>
              </w:rPr>
              <w:lastRenderedPageBreak/>
              <w:t>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lastRenderedPageBreak/>
              <w:t>Несистематическое</w:t>
            </w:r>
            <w:r w:rsidR="009947FA">
              <w:t xml:space="preserve"> </w:t>
            </w:r>
            <w:r>
              <w:t>умени</w:t>
            </w:r>
            <w:r w:rsidR="009947FA">
              <w:t>е</w:t>
            </w:r>
            <w:r>
              <w:t xml:space="preserve"> </w:t>
            </w:r>
            <w:r w:rsidR="009947FA" w:rsidRPr="009947FA">
              <w:rPr>
                <w:color w:val="000000"/>
              </w:rPr>
              <w:t xml:space="preserve">обрабатывать 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большие наборы </w:t>
            </w:r>
            <w:r>
              <w:rPr>
                <w:rStyle w:val="a4"/>
                <w:color w:val="000000"/>
                <w:sz w:val="24"/>
                <w:szCs w:val="24"/>
              </w:rPr>
              <w:lastRenderedPageBreak/>
              <w:t>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lastRenderedPageBreak/>
              <w:t xml:space="preserve">В целом успешное, но содержащее отдельные пробелы </w:t>
            </w:r>
            <w:r>
              <w:lastRenderedPageBreak/>
              <w:t xml:space="preserve">умение   </w:t>
            </w:r>
            <w:r w:rsidR="009947FA" w:rsidRPr="009947FA">
              <w:rPr>
                <w:color w:val="000000"/>
              </w:rPr>
              <w:t xml:space="preserve">обрабатывать </w:t>
            </w:r>
            <w:r>
              <w:rPr>
                <w:rStyle w:val="a4"/>
                <w:color w:val="000000"/>
                <w:sz w:val="24"/>
                <w:szCs w:val="24"/>
              </w:rPr>
              <w:t>большие 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lastRenderedPageBreak/>
              <w:t>Сформированное</w:t>
            </w:r>
            <w:r w:rsidR="009947FA">
              <w:t xml:space="preserve"> </w:t>
            </w:r>
            <w:r>
              <w:t xml:space="preserve">умение </w:t>
            </w:r>
            <w:r w:rsidR="009947FA" w:rsidRPr="009947FA">
              <w:rPr>
                <w:color w:val="000000"/>
              </w:rPr>
              <w:t xml:space="preserve">обрабатывать </w:t>
            </w:r>
            <w:r>
              <w:rPr>
                <w:rStyle w:val="a4"/>
                <w:color w:val="000000"/>
                <w:sz w:val="24"/>
                <w:szCs w:val="24"/>
              </w:rPr>
              <w:t xml:space="preserve">большие наборы </w:t>
            </w:r>
            <w:r>
              <w:rPr>
                <w:rStyle w:val="a4"/>
                <w:color w:val="000000"/>
                <w:sz w:val="24"/>
                <w:szCs w:val="24"/>
              </w:rPr>
              <w:lastRenderedPageBreak/>
              <w:t>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lastRenderedPageBreak/>
              <w:t xml:space="preserve">Вопросы для оценки знаний и </w:t>
            </w:r>
            <w:r>
              <w:lastRenderedPageBreak/>
              <w:t xml:space="preserve">умений, </w:t>
            </w:r>
            <w:r>
              <w:rPr>
                <w:color w:val="000000"/>
              </w:rPr>
              <w:t xml:space="preserve">тестовые задания </w:t>
            </w:r>
          </w:p>
        </w:tc>
      </w:tr>
      <w:tr w:rsidR="003B36CA" w:rsidRPr="009B0B69" w:rsidTr="00877C4C">
        <w:trPr>
          <w:trHeight w:val="310"/>
        </w:trPr>
        <w:tc>
          <w:tcPr>
            <w:tcW w:w="974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Pr="009B0B69" w:rsidRDefault="003B36CA" w:rsidP="003B36CA">
            <w:pPr>
              <w:jc w:val="both"/>
              <w:rPr>
                <w:b/>
              </w:rPr>
            </w:pPr>
            <w:r w:rsidRPr="009B0B69">
              <w:rPr>
                <w:b/>
                <w:bCs/>
              </w:rPr>
              <w:lastRenderedPageBreak/>
              <w:t>ПК-5</w:t>
            </w:r>
            <w:r w:rsidRPr="009B0B69">
              <w:rPr>
                <w:b/>
              </w:rPr>
              <w:t xml:space="preserve"> </w:t>
            </w:r>
            <w:r w:rsidRPr="009B0B69">
              <w:rPr>
                <w:rStyle w:val="a4"/>
                <w:b/>
                <w:color w:val="000000"/>
                <w:sz w:val="24"/>
                <w:szCs w:val="24"/>
              </w:rPr>
              <w:t>Способность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      </w:r>
          </w:p>
        </w:tc>
      </w:tr>
      <w:tr w:rsidR="003B36CA" w:rsidTr="00877C4C">
        <w:trPr>
          <w:trHeight w:val="310"/>
        </w:trPr>
        <w:tc>
          <w:tcPr>
            <w:tcW w:w="974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rPr>
                <w:rStyle w:val="a4"/>
                <w:color w:val="000000"/>
                <w:sz w:val="24"/>
                <w:szCs w:val="24"/>
              </w:rPr>
              <w:t>Демонстрирует знание актуальных методов экономического анализа с использованием методов машинного обучения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Знать</w:t>
            </w:r>
            <w:r>
              <w:rPr>
                <w:color w:val="000000"/>
              </w:rPr>
              <w:t>:</w:t>
            </w:r>
          </w:p>
          <w:p w:rsidR="003B36CA" w:rsidRDefault="003B36CA" w:rsidP="003B36CA">
            <w:pPr>
              <w:jc w:val="both"/>
            </w:pPr>
            <w:r>
              <w:rPr>
                <w:rStyle w:val="a4"/>
                <w:color w:val="000000"/>
                <w:sz w:val="24"/>
                <w:szCs w:val="24"/>
              </w:rPr>
              <w:t>актуальные методы экономического анализа с использованием методов машинного обучения</w:t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t xml:space="preserve">Фрагментарное представление об </w:t>
            </w:r>
            <w:r>
              <w:rPr>
                <w:rStyle w:val="a4"/>
                <w:color w:val="000000"/>
                <w:sz w:val="24"/>
                <w:szCs w:val="24"/>
              </w:rPr>
              <w:t>актуальных методах экономического анализа с использованием методов машинного обучения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Неполные представления об </w:t>
            </w:r>
            <w:r>
              <w:rPr>
                <w:rStyle w:val="a4"/>
                <w:color w:val="000000"/>
                <w:sz w:val="24"/>
                <w:szCs w:val="24"/>
              </w:rPr>
              <w:t>актуальных методах экономического анализа с использованием методов машинного обучения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Сформированные, но содержащие отдельные пробелы представления об </w:t>
            </w:r>
            <w:r>
              <w:rPr>
                <w:rStyle w:val="a4"/>
                <w:color w:val="000000"/>
                <w:sz w:val="24"/>
                <w:szCs w:val="24"/>
              </w:rPr>
              <w:t>актуальных методах экономического анализа с использованием методов машинного обучения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Сформированные систематические представления об </w:t>
            </w:r>
            <w:r>
              <w:rPr>
                <w:rStyle w:val="a4"/>
                <w:color w:val="000000"/>
                <w:sz w:val="24"/>
                <w:szCs w:val="24"/>
              </w:rPr>
              <w:t>актуальных методах экономического анализа с использованием методов машинного обучения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>тестовые задания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Уметь</w:t>
            </w:r>
            <w:r>
              <w:rPr>
                <w:color w:val="000000"/>
              </w:rPr>
              <w:t>:</w:t>
            </w:r>
          </w:p>
          <w:p w:rsidR="003B36CA" w:rsidRDefault="00761343" w:rsidP="003B36CA">
            <w:pPr>
              <w:jc w:val="both"/>
            </w:pPr>
            <w:r w:rsidRPr="00761343">
              <w:rPr>
                <w:color w:val="000000"/>
              </w:rPr>
              <w:t>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pPr>
              <w:jc w:val="both"/>
            </w:pPr>
            <w:r w:rsidRPr="00761343">
              <w:t>Фрагментарное умение 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r w:rsidRPr="00761343">
              <w:t>Несистематическое умение 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r w:rsidRPr="00761343">
              <w:t>В целом успешное, но содержащее отдельные пробелы умение применять актуальные методы экономического анализа с использовани</w:t>
            </w:r>
            <w:r w:rsidRPr="00761343">
              <w:lastRenderedPageBreak/>
              <w:t>ем методов машинного обучения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r w:rsidRPr="00761343">
              <w:lastRenderedPageBreak/>
              <w:t>Сформированное умение 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 xml:space="preserve">тестовые задания </w:t>
            </w:r>
          </w:p>
        </w:tc>
      </w:tr>
      <w:tr w:rsidR="003B36CA" w:rsidTr="00877C4C">
        <w:trPr>
          <w:trHeight w:val="310"/>
        </w:trPr>
        <w:tc>
          <w:tcPr>
            <w:tcW w:w="974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rPr>
                <w:rStyle w:val="a4"/>
                <w:color w:val="000000"/>
                <w:sz w:val="24"/>
                <w:szCs w:val="24"/>
              </w:rPr>
              <w:t>Использует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Знать</w:t>
            </w:r>
            <w:r>
              <w:rPr>
                <w:color w:val="000000"/>
              </w:rPr>
              <w:t>:</w:t>
            </w:r>
          </w:p>
          <w:p w:rsidR="003B36CA" w:rsidRDefault="00761343" w:rsidP="003B36CA">
            <w:pPr>
              <w:tabs>
                <w:tab w:val="left" w:pos="1667"/>
                <w:tab w:val="left" w:pos="1825"/>
                <w:tab w:val="left" w:pos="2240"/>
                <w:tab w:val="left" w:pos="2515"/>
                <w:tab w:val="left" w:pos="3150"/>
                <w:tab w:val="left" w:pos="3189"/>
                <w:tab w:val="left" w:pos="3573"/>
                <w:tab w:val="left" w:pos="4067"/>
              </w:tabs>
              <w:ind w:left="57" w:right="57"/>
            </w:pPr>
            <w:r w:rsidRPr="00761343">
              <w:rPr>
                <w:rStyle w:val="a4"/>
                <w:color w:val="000000"/>
                <w:sz w:val="24"/>
                <w:szCs w:val="24"/>
              </w:rPr>
              <w:t>теоретические основы современных методов и инструментов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pPr>
              <w:jc w:val="both"/>
            </w:pPr>
            <w:r w:rsidRPr="00761343">
              <w:t>Фрагментарное представление о теоретических основах современных методов и инструментах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r w:rsidRPr="00761343">
              <w:t>Неполные представления о теоретических основах современных методов и инструментах машинного обучения для создания, обучения и оценки качества прикладных моделей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r w:rsidRPr="00761343">
              <w:t>Сформированные, но содержащие отдельные пробелы представления о теоретических основах современных методов и инструментах машинного обучения для создания, обучения и оценки качества прикладных моделей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r w:rsidRPr="00761343">
              <w:t>Сформированные систематические представления о теоретических основах современных методов и инструментах машинного обучения для создания, обучения и оценки качества прикладных моделей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>тестовые задания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Уметь</w:t>
            </w:r>
            <w:r>
              <w:rPr>
                <w:color w:val="000000"/>
              </w:rPr>
              <w:t>:</w:t>
            </w:r>
          </w:p>
          <w:p w:rsidR="003B36CA" w:rsidRDefault="003B36CA" w:rsidP="003B36CA">
            <w:pPr>
              <w:jc w:val="both"/>
            </w:pPr>
            <w:r>
              <w:rPr>
                <w:rStyle w:val="a4"/>
                <w:color w:val="000000"/>
                <w:sz w:val="24"/>
                <w:szCs w:val="24"/>
              </w:rPr>
              <w:t>использовать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t>Фрагментарное умение</w:t>
            </w:r>
            <w:r>
              <w:rPr>
                <w:color w:val="000000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использовать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>Несистематическое умени</w:t>
            </w:r>
            <w:r w:rsidR="00761343">
              <w:t>е</w:t>
            </w:r>
            <w: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использовать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 целом успешное, но содержащее отдельные пробелы умение   </w:t>
            </w:r>
            <w:r>
              <w:rPr>
                <w:rStyle w:val="a4"/>
                <w:color w:val="000000"/>
                <w:sz w:val="24"/>
                <w:szCs w:val="24"/>
              </w:rPr>
              <w:t>использовать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Сформированное умение </w:t>
            </w:r>
            <w:r>
              <w:rPr>
                <w:rStyle w:val="a4"/>
                <w:color w:val="000000"/>
                <w:sz w:val="24"/>
                <w:szCs w:val="24"/>
              </w:rPr>
              <w:t>использовать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 xml:space="preserve">тестовые задания </w:t>
            </w:r>
          </w:p>
        </w:tc>
      </w:tr>
      <w:tr w:rsidR="003B36CA" w:rsidTr="00877C4C">
        <w:trPr>
          <w:trHeight w:val="310"/>
        </w:trPr>
        <w:tc>
          <w:tcPr>
            <w:tcW w:w="974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rPr>
                <w:rStyle w:val="a4"/>
                <w:color w:val="000000"/>
                <w:sz w:val="24"/>
                <w:szCs w:val="24"/>
              </w:rPr>
              <w:lastRenderedPageBreak/>
              <w:t>Применяет современные методы и инструменты глубокого обучения для создания, обучения и оценки качества прикладных нейросетевых моделей сетевых структур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Знать</w:t>
            </w:r>
            <w:r>
              <w:rPr>
                <w:color w:val="000000"/>
              </w:rPr>
              <w:t>:</w:t>
            </w:r>
          </w:p>
          <w:p w:rsidR="003B36CA" w:rsidRDefault="00761343" w:rsidP="003B36CA">
            <w:pPr>
              <w:jc w:val="both"/>
            </w:pPr>
            <w:r w:rsidRPr="00761343">
              <w:rPr>
                <w:rStyle w:val="a4"/>
                <w:color w:val="000000"/>
                <w:sz w:val="24"/>
                <w:szCs w:val="24"/>
              </w:rPr>
              <w:t>теоретические основы современных методов и инструментов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pPr>
              <w:jc w:val="both"/>
            </w:pPr>
            <w:r w:rsidRPr="00761343">
              <w:t>Фрагментарное представление о теоретических основах современных методов и инструментах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r w:rsidRPr="00761343">
              <w:t>Неполные представления о теоретических основах современных методов и инструментах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r w:rsidRPr="00761343">
              <w:t>Сформированные, но содержащие отдельные пробелы представления о теоретических основах современных методов и инструментах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761343" w:rsidP="003B36CA">
            <w:r w:rsidRPr="00761343">
              <w:t>Сформированные систематические представления о теоретических основах современных методов и инструментах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>тестовые задания</w:t>
            </w:r>
          </w:p>
        </w:tc>
      </w:tr>
      <w:tr w:rsidR="004028C7" w:rsidTr="00691F32">
        <w:trPr>
          <w:trHeight w:val="310"/>
        </w:trPr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 w:rsidRPr="00372D85">
              <w:rPr>
                <w:b/>
                <w:color w:val="000000"/>
                <w:u w:val="single"/>
              </w:rPr>
              <w:t>Уметь</w:t>
            </w:r>
            <w:r>
              <w:rPr>
                <w:color w:val="000000"/>
              </w:rPr>
              <w:t>:</w:t>
            </w:r>
          </w:p>
          <w:p w:rsidR="003B36CA" w:rsidRDefault="003B36CA" w:rsidP="003B36CA">
            <w:pPr>
              <w:jc w:val="both"/>
            </w:pPr>
            <w:r>
              <w:t xml:space="preserve">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современные методы и инструменты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pPr>
              <w:jc w:val="both"/>
            </w:pPr>
            <w:r>
              <w:t>Фрагментарное умение</w:t>
            </w:r>
            <w:r>
              <w:rPr>
                <w:color w:val="000000"/>
              </w:rPr>
              <w:t xml:space="preserve"> </w:t>
            </w:r>
            <w:r>
              <w:t xml:space="preserve">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современные методы и инструменты глубокого обучения для создания, обучения и оценки качества прикладных нейросетевых моделей сетевых структур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>Несистематическое умени</w:t>
            </w:r>
            <w:r w:rsidR="00761343">
              <w:t>е</w:t>
            </w:r>
            <w:r>
              <w:t xml:space="preserve"> 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современные методы и инструменты глубокого обучения для создания, обучения и оценки качества прикладных нейросетевых моделей сетевых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 целом успешное, но содержащее отдельные пробелы умение   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современные методы и инструменты глубокого обучения для создания, обучения и оценки качества прикладных нейросетевых моделей сетевых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Сформированное умение применять </w:t>
            </w:r>
            <w:r>
              <w:rPr>
                <w:rStyle w:val="a4"/>
                <w:color w:val="000000"/>
                <w:sz w:val="24"/>
                <w:szCs w:val="24"/>
              </w:rPr>
              <w:t>современные методы и инструменты глубокого обучения для создания, обучения и оценки качества прикладных нейросетевых моделей сетевых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CA" w:rsidRDefault="003B36CA" w:rsidP="003B36CA">
            <w:r>
              <w:t xml:space="preserve">Вопросы для оценки знаний и умений, </w:t>
            </w:r>
            <w:r>
              <w:rPr>
                <w:color w:val="000000"/>
              </w:rPr>
              <w:t xml:space="preserve">тестовые задания </w:t>
            </w:r>
          </w:p>
        </w:tc>
      </w:tr>
    </w:tbl>
    <w:p w:rsidR="00CC183F" w:rsidRDefault="00CC183F">
      <w:pPr>
        <w:sectPr w:rsidR="00CC183F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CC183F" w:rsidRDefault="000E7444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</w:t>
      </w:r>
      <w:bookmarkStart w:id="3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3"/>
    </w:p>
    <w:p w:rsidR="00CC183F" w:rsidRDefault="00CC183F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C183F" w:rsidRDefault="000E7444">
      <w:pPr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2.1 Вопросы для оценки знаний и умений, характеризующих формирование компетенций  </w:t>
      </w:r>
    </w:p>
    <w:p w:rsidR="00CC183F" w:rsidRDefault="000E7444">
      <w:pPr>
        <w:widowControl w:val="0"/>
        <w:suppressAutoHyphens w:val="0"/>
        <w:spacing w:before="171" w:after="171"/>
        <w:ind w:firstLine="720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  <w:t>Теоретические вопросы для подготовки к зачету</w:t>
      </w:r>
    </w:p>
    <w:tbl>
      <w:tblPr>
        <w:tblW w:w="9525" w:type="dxa"/>
        <w:tblInd w:w="-48" w:type="dxa"/>
        <w:tblLook w:val="0000" w:firstRow="0" w:lastRow="0" w:firstColumn="0" w:lastColumn="0" w:noHBand="0" w:noVBand="0"/>
      </w:tblPr>
      <w:tblGrid>
        <w:gridCol w:w="1548"/>
        <w:gridCol w:w="5346"/>
        <w:gridCol w:w="2631"/>
      </w:tblGrid>
      <w:tr w:rsidR="00CC183F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center"/>
            </w:pPr>
            <w:r>
              <w:t>Шифр компетенции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center"/>
            </w:pPr>
            <w:r>
              <w:rPr>
                <w:color w:val="000000"/>
              </w:rPr>
              <w:t>Вопросы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center"/>
            </w:pPr>
            <w:r>
              <w:rPr>
                <w:color w:val="000000"/>
              </w:rPr>
              <w:t>Правильный ответ</w:t>
            </w:r>
          </w:p>
        </w:tc>
      </w:tr>
      <w:tr w:rsidR="00CC183F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center"/>
            </w:pPr>
            <w:r>
              <w:t>ПК</w:t>
            </w:r>
            <w:r w:rsidR="003E0500">
              <w:t>Н</w:t>
            </w:r>
            <w:r>
              <w:t xml:space="preserve"> - 4</w:t>
            </w:r>
          </w:p>
          <w:p w:rsidR="00CC183F" w:rsidRDefault="00CC183F"/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254"/>
              </w:tabs>
              <w:jc w:val="both"/>
            </w:pPr>
            <w:r>
              <w:t>1 Как называется путь между вершинами a и b в неориентированном графе, содержащий наименьшее количество ребер.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both"/>
            </w:pPr>
            <w:r>
              <w:t>Кратчайший путь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254"/>
              </w:tabs>
              <w:jc w:val="both"/>
            </w:pPr>
            <w:r>
              <w:t>2. Как называется минимальное число параллельных трактов между любой парой узлов?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both"/>
            </w:pPr>
            <w:r>
              <w:t>Связность сети</w:t>
            </w:r>
          </w:p>
        </w:tc>
      </w:tr>
      <w:tr w:rsidR="00CC183F">
        <w:trPr>
          <w:trHeight w:val="2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254"/>
              </w:tabs>
              <w:jc w:val="both"/>
            </w:pPr>
            <w:r>
              <w:t>3. Что характеризует Связность сети?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both"/>
            </w:pPr>
            <w:r>
              <w:t>устойчивость сети к повреждениям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254"/>
              </w:tabs>
              <w:jc w:val="both"/>
            </w:pPr>
            <w:r>
              <w:t>4. Как называется  алгоритм отсечения отрезков произвольным выпуклым многоугольником?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both"/>
            </w:pPr>
            <w:r>
              <w:t>Алгоритм Кируса — Бека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254"/>
              </w:tabs>
              <w:jc w:val="both"/>
            </w:pPr>
            <w:r>
              <w:t>5.Как называется Алгоритм, который используется в компьютерной графике для клиппинга (нахождения области пересечения) отсекаемого многоугольника по отсекающему многоугольнику?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both"/>
            </w:pPr>
            <w:r>
              <w:t>Алгоритм Уайлера — Атертона</w:t>
            </w:r>
          </w:p>
        </w:tc>
      </w:tr>
      <w:tr w:rsidR="00CC183F">
        <w:trPr>
          <w:trHeight w:val="28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r>
              <w:t>6. Как каких фигур используется алгоритм Уайлера — Атертона?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both"/>
            </w:pPr>
            <w:r>
              <w:t>Для плоских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r>
              <w:t>7. Что такое «графовая центральность» в контексте сложных сетей?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both"/>
            </w:pPr>
            <w:r>
              <w:t>Идентификация важных узлов или рёбер в сети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560"/>
              </w:tabs>
              <w:jc w:val="both"/>
            </w:pPr>
            <w:r>
              <w:t>8. Как называется модель, которая является алгоритмом генерации случайных безмасштабных сетей с использованием принципа предпочтительного присоединения?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both"/>
            </w:pPr>
            <w:r>
              <w:t>Модель Барабаши-Альберт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rPr>
                <w:color w:val="000000"/>
              </w:rPr>
            </w:pPr>
            <w:r>
              <w:rPr>
                <w:color w:val="000000"/>
              </w:rPr>
              <w:t>9. Какие  две важные общие концепции включает в себя Модель Барабаши-Альберт?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both"/>
            </w:pPr>
            <w:r>
              <w:t xml:space="preserve">Рост сети, принцип предпочтительного присоединения 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r>
              <w:rPr>
                <w:color w:val="000000"/>
              </w:rPr>
              <w:t>10.</w:t>
            </w:r>
            <w:r>
              <w:t xml:space="preserve"> Как называется модель генерации случайных графов, в которой все графы с фиксированным набором вершин и фиксированным набором рёбер одинаково вероятны? Существует два тесно связанных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Модель Эрдёша-Реньи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r>
              <w:t>11.Какие существуют варианты  модели Эрдёша-Реньи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Биномиальная,  равномерная.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r>
              <w:t>12. Как называется метрика, которая гласит, что два графа близки, когда их плотности ребер близки на всех соответствующих им подмножествах вершин?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Метрика расхождения ребер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r>
              <w:t>13.Как называется симметричная измеримая функция W : [ 0 , 1 ]</w:t>
            </w:r>
            <w:r>
              <w:rPr>
                <w:vertAlign w:val="superscript"/>
              </w:rPr>
              <w:t>2</w:t>
            </w:r>
            <w:sdt>
              <w:sdtPr>
                <w:id w:val="1450135112"/>
              </w:sdtPr>
              <w:sdtEndPr/>
              <w:sdtContent>
                <w:r>
                  <w:rPr>
                    <w:rFonts w:ascii="Cardo" w:eastAsia="Cardo" w:hAnsi="Cardo" w:cs="Cardo"/>
                  </w:rPr>
                  <w:t xml:space="preserve"> → [ 0 , 1 ]?</w:t>
                </w:r>
              </w:sdtContent>
            </w:sdt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Графон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r>
              <w:t>14 Как называется метрика, которая гласит,   что два графа близки, если их распределения подграфов близки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Метрика выборки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r>
              <w:t>15.</w:t>
            </w:r>
            <w:r>
              <w:rPr>
                <w:color w:val="202122"/>
                <w:highlight w:val="white"/>
              </w:rPr>
              <w:t xml:space="preserve"> </w:t>
            </w:r>
            <w:r>
              <w:t>Как называется модель генерации </w:t>
            </w:r>
            <w:r>
              <w:rPr>
                <w:highlight w:val="white"/>
              </w:rPr>
              <w:t>случайных графов</w:t>
            </w:r>
            <w:r>
              <w:t>, которая создает графики со свойствами </w:t>
            </w:r>
            <w:r>
              <w:rPr>
                <w:highlight w:val="white"/>
              </w:rPr>
              <w:t>малого мира</w:t>
            </w:r>
            <w:r>
              <w:t>, включая малые </w:t>
            </w:r>
            <w:r>
              <w:rPr>
                <w:highlight w:val="white"/>
              </w:rPr>
              <w:t>средние длины путей</w:t>
            </w:r>
            <w:r>
              <w:t> и высокую </w:t>
            </w:r>
            <w:r>
              <w:rPr>
                <w:highlight w:val="white"/>
              </w:rPr>
              <w:t>кластеризацию</w:t>
            </w:r>
            <w:r>
              <w:t xml:space="preserve">?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Модель Уоттса–Строгаца</w:t>
            </w:r>
            <w:r>
              <w:t> 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 xml:space="preserve">16. В каком году была предложена </w:t>
            </w:r>
            <w:r>
              <w:rPr>
                <w:color w:val="202122"/>
                <w:highlight w:val="white"/>
              </w:rPr>
              <w:t>Модель Уоттса–Строгаца</w:t>
            </w:r>
            <w:r>
              <w:t xml:space="preserve">?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1998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17.</w:t>
            </w:r>
            <w:r>
              <w:rPr>
                <w:color w:val="202122"/>
                <w:highlight w:val="white"/>
              </w:rPr>
              <w:t xml:space="preserve"> </w:t>
            </w:r>
            <w:r>
              <w:t>– Как называется </w:t>
            </w:r>
            <w:r>
              <w:rPr>
                <w:highlight w:val="white"/>
              </w:rPr>
              <w:t>математический граф</w:t>
            </w:r>
            <w:r>
              <w:t>, в котором большинство узлов не являются соседями друг друга, но соседи любого данного узла, вероятно, будут соседями друг друга?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Сеть малого мира</w:t>
            </w:r>
            <w:r>
              <w:t> 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18. Что такое развивающиеся </w:t>
            </w:r>
            <w:r>
              <w:rPr>
                <w:highlight w:val="white"/>
              </w:rPr>
              <w:t>сети</w:t>
            </w:r>
            <w:r>
              <w:t>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Динамические сети, которые меняются с течением времени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jc w:val="center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shd w:val="clear" w:color="auto" w:fill="FFFFFF"/>
              <w:rPr>
                <w:color w:val="202122"/>
              </w:rPr>
            </w:pPr>
            <w:r>
              <w:t>19Как называется</w:t>
            </w:r>
            <w:r>
              <w:rPr>
                <w:color w:val="202122"/>
              </w:rPr>
              <w:t> </w:t>
            </w:r>
            <w:r>
              <w:rPr>
                <w:i/>
                <w:color w:val="202122"/>
              </w:rPr>
              <w:t>связный граф</w:t>
            </w:r>
            <w:r>
              <w:rPr>
                <w:color w:val="202122"/>
              </w:rPr>
              <w:t>, не содержащий </w:t>
            </w:r>
            <w:r>
              <w:rPr>
                <w:i/>
                <w:color w:val="202122"/>
              </w:rPr>
              <w:t>циклов</w:t>
            </w:r>
            <w:r>
              <w:rPr>
                <w:color w:val="202122"/>
              </w:rPr>
              <w:t>?</w:t>
            </w:r>
          </w:p>
          <w:p w:rsidR="00CC183F" w:rsidRDefault="00CC183F">
            <w:pPr>
              <w:tabs>
                <w:tab w:val="left" w:pos="1014"/>
              </w:tabs>
              <w:jc w:val="both"/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</w:rPr>
              <w:t>Дерево </w:t>
            </w:r>
          </w:p>
        </w:tc>
      </w:tr>
      <w:tr w:rsidR="00CC183F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center"/>
            </w:pPr>
            <w:r>
              <w:t>ПК-1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20.</w:t>
            </w:r>
            <w:r>
              <w:rPr>
                <w:color w:val="202122"/>
                <w:highlight w:val="white"/>
              </w:rPr>
              <w:t xml:space="preserve"> </w:t>
            </w:r>
            <w:r>
              <w:t>Как называется мера степени, в которой узлы графа имеют тенденцию группироваться вместе?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Коэффициент кластеризации</w:t>
            </w:r>
            <w:r>
              <w:t> 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21.</w:t>
            </w:r>
            <w:r>
              <w:rPr>
                <w:color w:val="202122"/>
                <w:highlight w:val="white"/>
              </w:rPr>
              <w:t xml:space="preserve"> Как называется коэффициент кластеризации</w:t>
            </w:r>
            <w:r>
              <w:t> </w:t>
            </w:r>
            <w:r>
              <w:rPr>
                <w:highlight w:val="white"/>
              </w:rPr>
              <w:t>вершины</w:t>
            </w:r>
            <w:r>
              <w:t>  </w:t>
            </w:r>
            <w:r>
              <w:rPr>
                <w:highlight w:val="white"/>
              </w:rPr>
              <w:t xml:space="preserve">графа, который </w:t>
            </w:r>
            <w:r>
              <w:t> количественно определяет, насколько близки его </w:t>
            </w:r>
            <w:r>
              <w:rPr>
                <w:highlight w:val="white"/>
              </w:rPr>
              <w:t>соседи</w:t>
            </w:r>
            <w:r>
              <w:t> к тому, чтобы быть </w:t>
            </w:r>
            <w:r>
              <w:rPr>
                <w:highlight w:val="white"/>
              </w:rPr>
              <w:t>кликой</w:t>
            </w:r>
            <w:r>
              <w:t> (полным графом)?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Локальный</w:t>
            </w:r>
          </w:p>
        </w:tc>
      </w:tr>
      <w:tr w:rsidR="00CC183F">
        <w:trPr>
          <w:trHeight w:val="829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22.  Какие сети можно выделить по топологической структурой?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 xml:space="preserve">Случайные сети, </w:t>
            </w:r>
          </w:p>
          <w:p w:rsidR="00CC183F" w:rsidRDefault="000E7444">
            <w:pPr>
              <w:tabs>
                <w:tab w:val="left" w:pos="0"/>
              </w:tabs>
              <w:jc w:val="both"/>
            </w:pPr>
            <w:r>
              <w:t xml:space="preserve">сети свободного масштаба, </w:t>
            </w:r>
          </w:p>
          <w:p w:rsidR="00CC183F" w:rsidRDefault="000E7444">
            <w:pPr>
              <w:tabs>
                <w:tab w:val="left" w:pos="0"/>
              </w:tabs>
              <w:jc w:val="both"/>
            </w:pPr>
            <w:r>
              <w:t>сети малого мира,</w:t>
            </w:r>
          </w:p>
          <w:p w:rsidR="00CC183F" w:rsidRDefault="000E7444">
            <w:pPr>
              <w:tabs>
                <w:tab w:val="left" w:pos="0"/>
              </w:tabs>
              <w:jc w:val="both"/>
            </w:pPr>
            <w:r>
              <w:t>сети локального мира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23.</w:t>
            </w:r>
            <w:r>
              <w:rPr>
                <w:color w:val="202122"/>
                <w:highlight w:val="white"/>
              </w:rPr>
              <w:t xml:space="preserve"> Какой алгоритм относится к семейству </w:t>
            </w:r>
            <w:r>
              <w:rPr>
                <w:highlight w:val="white"/>
              </w:rPr>
              <w:t>силовых алгоритмов укладки графов</w:t>
            </w:r>
            <w:r>
              <w:rPr>
                <w:color w:val="202122"/>
                <w:highlight w:val="white"/>
              </w:rPr>
              <w:t> на плоскости, в котором используется пружинная физическая модель, где </w:t>
            </w:r>
            <w:r>
              <w:rPr>
                <w:highlight w:val="white"/>
              </w:rPr>
              <w:t>вершины</w:t>
            </w:r>
            <w:r>
              <w:rPr>
                <w:color w:val="202122"/>
                <w:highlight w:val="white"/>
              </w:rPr>
              <w:t> определяются как тела системы, а </w:t>
            </w:r>
            <w:r>
              <w:rPr>
                <w:highlight w:val="white"/>
              </w:rPr>
              <w:t>ребра</w:t>
            </w:r>
            <w:r>
              <w:rPr>
                <w:color w:val="202122"/>
                <w:highlight w:val="white"/>
              </w:rPr>
              <w:t> как пружины?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Алгоритм Камада-Кавай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 xml:space="preserve">24.Как определяются </w:t>
            </w:r>
            <w:r>
              <w:rPr>
                <w:highlight w:val="white"/>
              </w:rPr>
              <w:t>ребро</w:t>
            </w:r>
            <w:r>
              <w:rPr>
                <w:color w:val="202122"/>
                <w:highlight w:val="white"/>
              </w:rPr>
              <w:t xml:space="preserve">  сети в модели Камада-Кавай?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Пружина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25.</w:t>
            </w:r>
            <w:r>
              <w:rPr>
                <w:color w:val="202122"/>
                <w:highlight w:val="white"/>
              </w:rPr>
              <w:t xml:space="preserve"> Что является результатом </w:t>
            </w:r>
            <w:hyperlink r:id="rId8">
              <w:r w:rsidR="00CC183F">
                <w:rPr>
                  <w:color w:val="0645AD"/>
                  <w:highlight w:val="white"/>
                  <w:u w:val="single"/>
                </w:rPr>
                <w:t>алгоритма</w:t>
              </w:r>
            </w:hyperlink>
            <w:r>
              <w:rPr>
                <w:color w:val="202122"/>
                <w:highlight w:val="white"/>
              </w:rPr>
              <w:t xml:space="preserve"> Камада-Кавай?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наглядное </w:t>
            </w:r>
            <w:r>
              <w:rPr>
                <w:highlight w:val="white"/>
              </w:rPr>
              <w:t>изображение графа</w:t>
            </w:r>
            <w:r>
              <w:rPr>
                <w:color w:val="202122"/>
                <w:highlight w:val="white"/>
              </w:rPr>
              <w:t> на плоскости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26Как называется</w:t>
            </w:r>
            <w:r>
              <w:rPr>
                <w:color w:val="202122"/>
                <w:highlight w:val="white"/>
              </w:rPr>
              <w:t xml:space="preserve"> класс </w:t>
            </w:r>
            <w:r>
              <w:rPr>
                <w:highlight w:val="white"/>
              </w:rPr>
              <w:t>алгоритмов</w:t>
            </w:r>
            <w:r>
              <w:rPr>
                <w:color w:val="202122"/>
                <w:highlight w:val="white"/>
              </w:rPr>
              <w:t> </w:t>
            </w:r>
            <w:r>
              <w:rPr>
                <w:highlight w:val="white"/>
              </w:rPr>
              <w:t>визуализации графов</w:t>
            </w:r>
            <w:r>
              <w:rPr>
                <w:color w:val="202122"/>
                <w:highlight w:val="white"/>
              </w:rPr>
              <w:t> в эстетически приятном виде,  цель которого расположить узлы </w:t>
            </w:r>
            <w:r>
              <w:rPr>
                <w:highlight w:val="white"/>
              </w:rPr>
              <w:t>графа</w:t>
            </w:r>
            <w:r>
              <w:rPr>
                <w:color w:val="202122"/>
                <w:highlight w:val="white"/>
              </w:rPr>
              <w:t> в двумерном или трёхмерном пространстве так, что все рёбра имели бы более-менее одинаковую длину, и свести к минимуму число пересечений рёбер путём назначения сил для множества рёбер и узлов основываясь на их относительных положениях?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Силовые алгоритмы визуализации графов 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 xml:space="preserve">27. Что такое </w:t>
            </w:r>
            <w:r>
              <w:rPr>
                <w:highlight w:val="white"/>
              </w:rPr>
              <w:t>тороидальный граф</w:t>
            </w:r>
            <w:r>
              <w:rPr>
                <w:color w:val="202122"/>
                <w:highlight w:val="white"/>
              </w:rPr>
              <w:t xml:space="preserve">?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граф, который можно уложить на тор.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28.</w:t>
            </w:r>
            <w:r>
              <w:rPr>
                <w:color w:val="202122"/>
                <w:highlight w:val="white"/>
              </w:rPr>
              <w:t xml:space="preserve"> Как называется </w:t>
            </w:r>
            <w:r>
              <w:rPr>
                <w:highlight w:val="white"/>
              </w:rPr>
              <w:t>граф</w:t>
            </w:r>
            <w:r>
              <w:rPr>
                <w:color w:val="202122"/>
                <w:highlight w:val="white"/>
              </w:rPr>
              <w:t>, который можно нарисовать на торе так, что его рёбра пересекаются только по общим вершинам.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Тороида́льный граф 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29. Какое значение не превышает х</w:t>
            </w:r>
            <w:r>
              <w:rPr>
                <w:highlight w:val="white"/>
              </w:rPr>
              <w:t>роматическое число</w:t>
            </w:r>
            <w:r>
              <w:rPr>
                <w:color w:val="202122"/>
                <w:highlight w:val="white"/>
              </w:rPr>
              <w:t> любого тороидального графа?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7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30. .</w:t>
            </w:r>
            <w:r>
              <w:rPr>
                <w:color w:val="202122"/>
                <w:highlight w:val="white"/>
              </w:rPr>
              <w:t xml:space="preserve"> Хроматическое число любого тороидального </w:t>
            </w:r>
            <w:r>
              <w:rPr>
                <w:highlight w:val="white"/>
              </w:rPr>
              <w:t>графа без треугольников</w:t>
            </w:r>
            <w:r>
              <w:rPr>
                <w:color w:val="202122"/>
                <w:highlight w:val="white"/>
              </w:rPr>
              <w:t> не превосходит?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4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31</w:t>
            </w:r>
            <w:r>
              <w:rPr>
                <w:color w:val="202122"/>
                <w:highlight w:val="white"/>
              </w:rPr>
              <w:t xml:space="preserve">  При </w:t>
            </w:r>
            <w:r>
              <w:rPr>
                <w:highlight w:val="white"/>
              </w:rPr>
              <w:t>визуализации графов</w:t>
            </w:r>
            <w:r>
              <w:rPr>
                <w:color w:val="202122"/>
                <w:highlight w:val="white"/>
              </w:rPr>
              <w:t> два стандартных стиля представления графов?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highlight w:val="white"/>
              </w:rPr>
              <w:t>дуговые диаграммы</w:t>
            </w:r>
            <w:r>
              <w:t xml:space="preserve">, </w:t>
            </w:r>
            <w:r>
              <w:rPr>
                <w:highlight w:val="white"/>
              </w:rPr>
              <w:t>круговые расположения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32.</w:t>
            </w:r>
            <w:r>
              <w:rPr>
                <w:color w:val="202122"/>
                <w:highlight w:val="white"/>
              </w:rPr>
              <w:t xml:space="preserve"> Как называется  наименьшее число пересечений рёбер плоского рисунка графа G.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highlight w:val="white"/>
              </w:rPr>
              <w:t>Число пересечений</w:t>
            </w:r>
          </w:p>
        </w:tc>
      </w:tr>
      <w:tr w:rsidR="00CC183F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jc w:val="center"/>
            </w:pPr>
            <w:r>
              <w:t>ПК-5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 xml:space="preserve">33. </w:t>
            </w:r>
            <w:r>
              <w:rPr>
                <w:color w:val="202122"/>
                <w:highlight w:val="white"/>
              </w:rPr>
              <w:t>Чему равно число пересечений для планарным графа?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0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shd w:val="clear" w:color="auto" w:fill="FFFFFF"/>
              <w:rPr>
                <w:color w:val="202122"/>
              </w:rPr>
            </w:pPr>
            <w:r>
              <w:t>34.</w:t>
            </w:r>
            <w:r>
              <w:rPr>
                <w:color w:val="202122"/>
              </w:rPr>
              <w:t xml:space="preserve"> Что такое н</w:t>
            </w:r>
            <w:r>
              <w:rPr>
                <w:color w:val="202122"/>
                <w:highlight w:val="white"/>
              </w:rPr>
              <w:t>ормированный</w:t>
            </w:r>
            <w:r>
              <w:rPr>
                <w:color w:val="202122"/>
              </w:rPr>
              <w:t xml:space="preserve"> граф? </w:t>
            </w:r>
          </w:p>
          <w:p w:rsidR="00CC183F" w:rsidRDefault="00CC183F">
            <w:pPr>
              <w:tabs>
                <w:tab w:val="left" w:pos="1014"/>
              </w:tabs>
              <w:jc w:val="both"/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</w:rPr>
              <w:t>Оориентированный граф без циклов.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shd w:val="clear" w:color="auto" w:fill="FFFFFF"/>
              <w:rPr>
                <w:color w:val="202122"/>
              </w:rPr>
            </w:pPr>
            <w:r>
              <w:t>35.</w:t>
            </w:r>
            <w:r>
              <w:rPr>
                <w:color w:val="202122"/>
              </w:rPr>
              <w:t xml:space="preserve"> Как называется  ребро, начало и конец которого находятся в одной и той же вершине.</w:t>
            </w:r>
          </w:p>
          <w:p w:rsidR="00CC183F" w:rsidRDefault="00CC183F">
            <w:pPr>
              <w:tabs>
                <w:tab w:val="left" w:pos="1014"/>
              </w:tabs>
              <w:jc w:val="both"/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</w:rPr>
              <w:t>Петля 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shd w:val="clear" w:color="auto" w:fill="FFFFFF"/>
              <w:rPr>
                <w:color w:val="202122"/>
              </w:rPr>
            </w:pPr>
            <w:r>
              <w:t>36</w:t>
            </w:r>
            <w:r>
              <w:rPr>
                <w:color w:val="202122"/>
              </w:rPr>
              <w:t> Как называется маршрут, в котором все вершины различны?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</w:rPr>
              <w:t>Простая цепь </w:t>
            </w:r>
          </w:p>
        </w:tc>
      </w:tr>
      <w:tr w:rsidR="00CC183F">
        <w:trPr>
          <w:trHeight w:val="96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 xml:space="preserve">37.Как называется </w:t>
            </w:r>
            <w:r>
              <w:rPr>
                <w:color w:val="202122"/>
                <w:highlight w:val="white"/>
              </w:rPr>
              <w:t> граф, в котором нет кратных рёбер и петель?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t>Простой граф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CC183F">
            <w:pPr>
              <w:spacing w:line="276" w:lineRule="auto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1014"/>
              </w:tabs>
              <w:jc w:val="both"/>
            </w:pPr>
            <w:r>
              <w:t>38.</w:t>
            </w:r>
            <w:r>
              <w:rPr>
                <w:color w:val="202122"/>
                <w:highlight w:val="white"/>
              </w:rPr>
              <w:t> Как называется простой цикл в графе, содержащий все вершины графа ровно по одному разу?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3F" w:rsidRDefault="000E7444">
            <w:pPr>
              <w:tabs>
                <w:tab w:val="left" w:pos="0"/>
              </w:tabs>
              <w:jc w:val="both"/>
            </w:pPr>
            <w:r>
              <w:rPr>
                <w:color w:val="202122"/>
                <w:highlight w:val="white"/>
              </w:rPr>
              <w:t>Гамильтонов цикл</w:t>
            </w:r>
          </w:p>
        </w:tc>
      </w:tr>
    </w:tbl>
    <w:p w:rsidR="00CC183F" w:rsidRDefault="00CC183F">
      <w:pPr>
        <w:jc w:val="both"/>
        <w:rPr>
          <w:rStyle w:val="a4"/>
          <w:b/>
          <w:bCs/>
        </w:rPr>
      </w:pPr>
    </w:p>
    <w:p w:rsidR="00CC183F" w:rsidRDefault="000E7444">
      <w:pPr>
        <w:jc w:val="both"/>
      </w:pPr>
      <w:r>
        <w:rPr>
          <w:rStyle w:val="a4"/>
          <w:b/>
          <w:bCs/>
          <w:sz w:val="28"/>
          <w:szCs w:val="28"/>
        </w:rPr>
        <w:t>2.</w:t>
      </w:r>
      <w:r w:rsidR="00E8174A">
        <w:rPr>
          <w:rStyle w:val="a4"/>
          <w:b/>
          <w:bCs/>
          <w:sz w:val="28"/>
          <w:szCs w:val="28"/>
        </w:rPr>
        <w:t>2</w:t>
      </w:r>
      <w:r>
        <w:rPr>
          <w:rStyle w:val="a4"/>
          <w:b/>
          <w:bCs/>
          <w:sz w:val="28"/>
          <w:szCs w:val="28"/>
        </w:rPr>
        <w:t xml:space="preserve"> Тесты</w:t>
      </w:r>
    </w:p>
    <w:p w:rsidR="00CC183F" w:rsidRDefault="00CC183F">
      <w:pPr>
        <w:ind w:firstLine="743"/>
      </w:pPr>
    </w:p>
    <w:tbl>
      <w:tblPr>
        <w:tblW w:w="9634" w:type="dxa"/>
        <w:tblInd w:w="-113" w:type="dxa"/>
        <w:tblLook w:val="04A0" w:firstRow="1" w:lastRow="0" w:firstColumn="1" w:lastColumn="0" w:noHBand="0" w:noVBand="1"/>
      </w:tblPr>
      <w:tblGrid>
        <w:gridCol w:w="1548"/>
        <w:gridCol w:w="6581"/>
        <w:gridCol w:w="1505"/>
      </w:tblGrid>
      <w:tr w:rsidR="00CC183F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Шифр компетенции</w:t>
            </w: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Тестовые задания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Правильный ответ</w:t>
            </w:r>
          </w:p>
        </w:tc>
      </w:tr>
      <w:tr w:rsidR="00CC183F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ПК</w:t>
            </w:r>
            <w:r w:rsidR="003E0500">
              <w:t>Н</w:t>
            </w:r>
            <w:r>
              <w:t>- 4</w:t>
            </w:r>
          </w:p>
          <w:p w:rsidR="00CC183F" w:rsidRDefault="00CC183F"/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1. Укажите определение «сложные сети в экономике»:</w:t>
            </w:r>
          </w:p>
          <w:p w:rsidR="00CC183F" w:rsidRDefault="000E7444">
            <w:r>
              <w:t xml:space="preserve">  a) Сети для подключения домашних устройств</w:t>
            </w:r>
          </w:p>
          <w:p w:rsidR="00CC183F" w:rsidRDefault="000E7444">
            <w:r>
              <w:t xml:space="preserve">  b) Сети, в которых все узлы взаимодействуют друг с другом, создавая сложные взаимосвязи</w:t>
            </w:r>
          </w:p>
          <w:p w:rsidR="00CC183F" w:rsidRDefault="000E7444">
            <w:r>
              <w:t xml:space="preserve">  c) Сети для передачи секретных данных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b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CC183F">
            <w:pPr>
              <w:widowControl w:val="0"/>
              <w:jc w:val="both"/>
              <w:rPr>
                <w:rStyle w:val="a4"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2. Выберите примеры сложных сетей, которые можно найти в экономике:</w:t>
            </w:r>
          </w:p>
          <w:p w:rsidR="00CC183F" w:rsidRDefault="000E7444">
            <w:r>
              <w:t xml:space="preserve">  a) Сети социальных медиа</w:t>
            </w:r>
          </w:p>
          <w:p w:rsidR="00CC183F" w:rsidRDefault="000E7444">
            <w:r>
              <w:t xml:space="preserve">  b) Сети питания</w:t>
            </w:r>
          </w:p>
          <w:p w:rsidR="00CC183F" w:rsidRDefault="000E7444">
            <w:r>
              <w:t xml:space="preserve">  c) Сети планетарных систем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a , b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CC183F">
            <w:pPr>
              <w:widowControl w:val="0"/>
              <w:jc w:val="both"/>
              <w:rPr>
                <w:rStyle w:val="a4"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3. Выберите понятия, которые связаны с теорией графов и сложными сетями:</w:t>
            </w:r>
          </w:p>
          <w:p w:rsidR="00CC183F" w:rsidRDefault="000E7444">
            <w:r>
              <w:t xml:space="preserve">  a) Теория цветов</w:t>
            </w:r>
          </w:p>
          <w:p w:rsidR="00CC183F" w:rsidRDefault="000E7444">
            <w:r>
              <w:t xml:space="preserve">  b) Маркетинговая стратегия</w:t>
            </w:r>
          </w:p>
          <w:p w:rsidR="00CC183F" w:rsidRDefault="000E7444">
            <w:r>
              <w:t xml:space="preserve">  c) Узлы, рёбра, граф, центральность и др.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c</w:t>
            </w:r>
          </w:p>
        </w:tc>
      </w:tr>
      <w:tr w:rsidR="00CC183F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pPr>
              <w:spacing w:line="276" w:lineRule="auto"/>
            </w:pPr>
            <w:r>
              <w:t>ПК-1</w:t>
            </w: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4. Укажите основные преимущества использования анализа сложных сетей в экономике:</w:t>
            </w:r>
          </w:p>
          <w:p w:rsidR="00CC183F" w:rsidRDefault="000E7444">
            <w:r>
              <w:t xml:space="preserve">  a) Увеличение сложности сетей</w:t>
            </w:r>
          </w:p>
          <w:p w:rsidR="00CC183F" w:rsidRDefault="000E7444">
            <w:r>
              <w:t xml:space="preserve">  b) Понимание взаимосвязей и структуры рынков, </w:t>
            </w:r>
            <w:r>
              <w:lastRenderedPageBreak/>
              <w:t>потребительских предпочтений и других аспектов экономики</w:t>
            </w:r>
          </w:p>
          <w:p w:rsidR="00CC183F" w:rsidRDefault="000E7444">
            <w:r>
              <w:t xml:space="preserve">  c) Уменьшение количества данных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lastRenderedPageBreak/>
              <w:t>b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CC183F">
            <w:pPr>
              <w:widowControl w:val="0"/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5. Укажите определение «графовая центральность» в контексте сложных сетей:</w:t>
            </w:r>
          </w:p>
          <w:p w:rsidR="00CC183F" w:rsidRDefault="000E7444">
            <w:r>
              <w:t xml:space="preserve">  a) Оценка сложности графа</w:t>
            </w:r>
          </w:p>
          <w:p w:rsidR="00CC183F" w:rsidRDefault="000E7444">
            <w:r>
              <w:t xml:space="preserve">  b) Идентификация важных узлов или рёбер в сети</w:t>
            </w:r>
          </w:p>
          <w:p w:rsidR="00CC183F" w:rsidRDefault="000E7444">
            <w:r>
              <w:t xml:space="preserve">  c) Метод раскрашивания графов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b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CC183F">
            <w:pPr>
              <w:widowControl w:val="0"/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6.  Выберите типы связей, которые могут существовать между узлами в сложных сетях экономики:</w:t>
            </w:r>
          </w:p>
          <w:p w:rsidR="00CC183F" w:rsidRDefault="000E7444">
            <w:r>
              <w:t xml:space="preserve">  a) Только физические связи</w:t>
            </w:r>
          </w:p>
          <w:p w:rsidR="00CC183F" w:rsidRDefault="000E7444">
            <w:r>
              <w:t xml:space="preserve">  b) Финансовые, информационные, транспортные и др.</w:t>
            </w:r>
          </w:p>
          <w:p w:rsidR="00CC183F" w:rsidRDefault="000E7444">
            <w:r>
              <w:t xml:space="preserve">  c) Личные связи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b</w:t>
            </w:r>
          </w:p>
        </w:tc>
      </w:tr>
      <w:tr w:rsidR="00CC183F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ПК-5</w:t>
            </w: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7. Укажите инструмент, используемый для визуализации и анализа сложных сетей:</w:t>
            </w:r>
          </w:p>
          <w:p w:rsidR="00CC183F" w:rsidRDefault="000E7444">
            <w:r>
              <w:t xml:space="preserve">  a) Электрическая схема</w:t>
            </w:r>
          </w:p>
          <w:p w:rsidR="00CC183F" w:rsidRDefault="000E7444">
            <w:r>
              <w:t xml:space="preserve">  b) Столовая салфетка</w:t>
            </w:r>
          </w:p>
          <w:p w:rsidR="00CC183F" w:rsidRDefault="000E7444">
            <w:r>
              <w:t xml:space="preserve">  c) Графические программы и пакеты для анализа сетей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c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CC183F">
            <w:pPr>
              <w:widowControl w:val="0"/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8.   Выберите экономические явления, которые могут быть изучены с помощью анализа сложных сетей?</w:t>
            </w:r>
          </w:p>
          <w:p w:rsidR="00CC183F" w:rsidRDefault="000E7444">
            <w:r>
              <w:t xml:space="preserve">  a) Изменение цвета доллара</w:t>
            </w:r>
          </w:p>
          <w:p w:rsidR="00CC183F" w:rsidRDefault="000E7444">
            <w:r>
              <w:t xml:space="preserve">  b) Финансовые кризисы, распределение доходов, влияние социальных групп на рынок и др.</w:t>
            </w:r>
          </w:p>
          <w:p w:rsidR="00CC183F" w:rsidRDefault="000E7444">
            <w:r>
              <w:t xml:space="preserve">  c) Смена времен года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b</w:t>
            </w:r>
          </w:p>
        </w:tc>
      </w:tr>
      <w:tr w:rsidR="00CC183F">
        <w:trPr>
          <w:trHeight w:val="248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CC183F">
            <w:pPr>
              <w:widowControl w:val="0"/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9.Укажите определение «малый мир» (small world) эффект в сложных сетях:</w:t>
            </w:r>
          </w:p>
          <w:p w:rsidR="00CC183F" w:rsidRDefault="000E7444">
            <w:r>
              <w:t xml:space="preserve">  a) Это название интернет-магазина</w:t>
            </w:r>
          </w:p>
          <w:p w:rsidR="00CC183F" w:rsidRDefault="000E7444">
            <w:r>
              <w:t xml:space="preserve">  b) Эффект, при котором большинство узлов в сети связаны через небольшое число промежуточных узлов</w:t>
            </w:r>
          </w:p>
          <w:p w:rsidR="00CC183F" w:rsidRDefault="000E7444">
            <w:r>
              <w:t xml:space="preserve">  c) Эффект, при котором сеть становится слишком большой для анализа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b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CC183F">
            <w:pPr>
              <w:spacing w:line="276" w:lineRule="auto"/>
            </w:pP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10. Выберите проблемы, которые могут возникнуть при анализе сложных сетей в экономике:</w:t>
            </w:r>
          </w:p>
          <w:p w:rsidR="00CC183F" w:rsidRDefault="000E7444">
            <w:r>
              <w:t xml:space="preserve">  a) Нехватка данных</w:t>
            </w:r>
          </w:p>
          <w:p w:rsidR="00CC183F" w:rsidRDefault="000E7444">
            <w:r>
              <w:t xml:space="preserve">  b) Слишком много данных</w:t>
            </w:r>
          </w:p>
          <w:p w:rsidR="00CC183F" w:rsidRDefault="000E7444">
            <w:r>
              <w:t xml:space="preserve">  c) Проблемы с электропитанием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b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CC183F">
            <w:pPr>
              <w:widowControl w:val="0"/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11. Укажите сети, которые могут быть подвержены «сетевому эффекту» (network effect)?</w:t>
            </w:r>
          </w:p>
          <w:p w:rsidR="00CC183F" w:rsidRDefault="000E7444">
            <w:r>
              <w:t xml:space="preserve">  a) Сети общественного транспорта</w:t>
            </w:r>
          </w:p>
          <w:p w:rsidR="00CC183F" w:rsidRDefault="000E7444">
            <w:r>
              <w:t xml:space="preserve">  b) Сети, в которых ценность для пользователя растет с увеличением числа пользователей</w:t>
            </w:r>
          </w:p>
          <w:p w:rsidR="00CC183F" w:rsidRDefault="000E7444">
            <w:r>
              <w:t xml:space="preserve">  c) Сети для обмена рецептами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b</w:t>
            </w:r>
          </w:p>
        </w:tc>
      </w:tr>
      <w:tr w:rsidR="00CC183F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CC183F">
            <w:pPr>
              <w:widowControl w:val="0"/>
              <w:jc w:val="center"/>
              <w:rPr>
                <w:rStyle w:val="a4"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12.Укажите последствия, которые может иметь анализ сложных сетей для экономики:</w:t>
            </w:r>
          </w:p>
          <w:p w:rsidR="00CC183F" w:rsidRDefault="000E7444">
            <w:r>
              <w:t xml:space="preserve">  a) Всегда приводит к росту безработицы</w:t>
            </w:r>
          </w:p>
          <w:p w:rsidR="00CC183F" w:rsidRDefault="000E7444">
            <w:r>
              <w:t xml:space="preserve">  b) Улучшение стратегий управления, прогнозирование экономических явлений, выявление рисков и возможностей</w:t>
            </w:r>
          </w:p>
          <w:p w:rsidR="00CC183F" w:rsidRDefault="000E7444">
            <w:r>
              <w:t>c) Снижение стоимости бензина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83F" w:rsidRDefault="000E7444">
            <w:r>
              <w:t>b</w:t>
            </w:r>
          </w:p>
        </w:tc>
      </w:tr>
    </w:tbl>
    <w:p w:rsidR="00CC183F" w:rsidRDefault="00CC183F">
      <w:pPr>
        <w:sectPr w:rsidR="00CC183F">
          <w:footerReference w:type="default" r:id="rId9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CC183F" w:rsidRDefault="000E7444">
      <w:pPr>
        <w:spacing w:before="171" w:after="171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 </w:t>
      </w:r>
      <w:bookmarkStart w:id="4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4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CC183F" w:rsidRDefault="000E7444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  <w:r>
        <w:rPr>
          <w:rFonts w:ascii="Times New Roman" w:hAnsi="Times New Roman"/>
        </w:rPr>
        <w:t xml:space="preserve">Промежуточная аттестация проводится в соответствии с </w:t>
      </w:r>
      <w:hyperlink r:id="rId10" w:tgtFrame="Положение о промежуточной аттестации обучающихся в ТГУ">
        <w:r w:rsidR="00CC183F">
          <w:rPr>
            <w:rFonts w:ascii="Times New Roman" w:hAnsi="Times New Roman"/>
          </w:rPr>
          <w:t>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</w:r>
      </w:hyperlink>
      <w:r>
        <w:rPr>
          <w:rFonts w:ascii="Times New Roman" w:hAnsi="Times New Roman"/>
        </w:rPr>
        <w:t xml:space="preserve"> (Приказ №0557/о от 23.03.2017 г.) </w:t>
      </w:r>
    </w:p>
    <w:p w:rsidR="00CC183F" w:rsidRDefault="00CC183F">
      <w:pPr>
        <w:widowControl w:val="0"/>
        <w:ind w:firstLine="851"/>
        <w:jc w:val="both"/>
        <w:rPr>
          <w:rFonts w:ascii="Times New Roman" w:eastAsia="Calibri" w:hAnsi="Times New Roman" w:cs="Times New Roman"/>
          <w:highlight w:val="cyan"/>
          <w:lang w:eastAsia="ru-RU"/>
        </w:rPr>
      </w:pPr>
    </w:p>
    <w:p w:rsidR="00CC183F" w:rsidRDefault="000E7444">
      <w:pPr>
        <w:widowControl w:val="0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Форма промежуточной аттестации по дисциплине –</w:t>
      </w:r>
      <w:r>
        <w:rPr>
          <w:rFonts w:ascii="Times New Roman" w:eastAsia="Calibri" w:hAnsi="Times New Roman" w:cs="Times New Roman"/>
          <w:i/>
          <w:iCs/>
          <w:lang w:eastAsia="ru-RU"/>
        </w:rPr>
        <w:t xml:space="preserve"> экзамен.</w:t>
      </w:r>
    </w:p>
    <w:p w:rsidR="00CC183F" w:rsidRDefault="00CC183F">
      <w:pPr>
        <w:tabs>
          <w:tab w:val="left" w:pos="2295"/>
        </w:tabs>
        <w:ind w:firstLine="709"/>
        <w:jc w:val="both"/>
        <w:rPr>
          <w:rFonts w:ascii="Times New Roman" w:hAnsi="Times New Roman" w:cs="Times New Roman"/>
        </w:rPr>
      </w:pPr>
    </w:p>
    <w:p w:rsidR="00CC183F" w:rsidRDefault="000E7444">
      <w:pPr>
        <w:tabs>
          <w:tab w:val="left" w:pos="2295"/>
        </w:tabs>
        <w:ind w:firstLine="72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оценивания знаний и умений, характеризующих степень сформированности компетенций</w:t>
      </w:r>
      <w:r>
        <w:rPr>
          <w:rFonts w:ascii="Times New Roman" w:eastAsia="Calibri" w:hAnsi="Times New Roman" w:cs="Times New Roman"/>
          <w:b/>
        </w:rPr>
        <w:t>:</w:t>
      </w:r>
    </w:p>
    <w:p w:rsidR="00CC183F" w:rsidRDefault="00CC183F">
      <w:pPr>
        <w:tabs>
          <w:tab w:val="left" w:pos="2295"/>
        </w:tabs>
        <w:ind w:firstLine="720"/>
        <w:jc w:val="both"/>
        <w:rPr>
          <w:rFonts w:ascii="Times New Roman" w:hAnsi="Times New Roman" w:cs="Times New Roman"/>
          <w:b/>
          <w:highlight w:val="cyan"/>
        </w:rPr>
      </w:pPr>
    </w:p>
    <w:p w:rsidR="00CC183F" w:rsidRDefault="000E7444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«отлично» </w:t>
      </w:r>
      <w:r>
        <w:rPr>
          <w:rFonts w:ascii="Times New Roman" w:hAnsi="Times New Roman" w:cs="Times New Roman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:rsidR="00CC183F" w:rsidRDefault="000E7444">
      <w:pPr>
        <w:jc w:val="both"/>
        <w:rPr>
          <w:rStyle w:val="a4"/>
        </w:rPr>
      </w:pPr>
      <w:r w:rsidRPr="00761343">
        <w:rPr>
          <w:rStyle w:val="a4"/>
          <w:b/>
        </w:rPr>
        <w:t>знает</w:t>
      </w:r>
      <w:r>
        <w:rPr>
          <w:rStyle w:val="a4"/>
        </w:rPr>
        <w:t xml:space="preserve">: </w:t>
      </w:r>
      <w:r w:rsidR="00761343">
        <w:rPr>
          <w:rStyle w:val="a4"/>
          <w:color w:val="000000"/>
          <w:sz w:val="24"/>
          <w:szCs w:val="24"/>
        </w:rPr>
        <w:t>теоретические основы разработки информационных</w:t>
      </w:r>
      <w:r w:rsidR="003E0500">
        <w:rPr>
          <w:rStyle w:val="a4"/>
          <w:color w:val="000000"/>
          <w:sz w:val="24"/>
          <w:szCs w:val="24"/>
        </w:rPr>
        <w:t xml:space="preserve"> систем и алгоритм</w:t>
      </w:r>
      <w:r w:rsidR="00761343">
        <w:rPr>
          <w:rStyle w:val="a4"/>
          <w:color w:val="000000"/>
          <w:sz w:val="24"/>
          <w:szCs w:val="24"/>
        </w:rPr>
        <w:t>ов</w:t>
      </w:r>
      <w:r w:rsidR="003E0500">
        <w:rPr>
          <w:rStyle w:val="a4"/>
          <w:color w:val="000000"/>
          <w:sz w:val="24"/>
          <w:szCs w:val="24"/>
        </w:rPr>
        <w:t xml:space="preserve"> на основе математических методов и моделей, в том числе из области искусственного интеллекта, в решении профессиональных задач, передовые методы использования больших наборов данных для задач интеллектуального анализа и моделей машинного обучения в экономике и финансах, </w:t>
      </w:r>
      <w:r w:rsidR="00761343">
        <w:rPr>
          <w:rStyle w:val="a4"/>
          <w:color w:val="000000"/>
          <w:sz w:val="24"/>
          <w:szCs w:val="24"/>
        </w:rPr>
        <w:t xml:space="preserve">теоретические основы самостоятельной разработки </w:t>
      </w:r>
      <w:r w:rsidR="003E0500" w:rsidRPr="00DA11FF">
        <w:rPr>
          <w:rStyle w:val="a4"/>
          <w:color w:val="000000"/>
          <w:sz w:val="24"/>
          <w:szCs w:val="24"/>
        </w:rPr>
        <w:t>прикладны</w:t>
      </w:r>
      <w:r w:rsidR="00761343">
        <w:rPr>
          <w:rStyle w:val="a4"/>
          <w:color w:val="000000"/>
          <w:sz w:val="24"/>
          <w:szCs w:val="24"/>
        </w:rPr>
        <w:t>х</w:t>
      </w:r>
      <w:r w:rsidR="003E0500" w:rsidRPr="00DA11FF">
        <w:rPr>
          <w:rStyle w:val="a4"/>
          <w:color w:val="000000"/>
          <w:sz w:val="24"/>
          <w:szCs w:val="24"/>
        </w:rPr>
        <w:t xml:space="preserve"> средств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="00F76487">
        <w:rPr>
          <w:rStyle w:val="a4"/>
        </w:rPr>
        <w:t>;</w:t>
      </w:r>
    </w:p>
    <w:p w:rsidR="00CC183F" w:rsidRDefault="000E7444">
      <w:pPr>
        <w:jc w:val="both"/>
        <w:rPr>
          <w:rFonts w:ascii="Times New Roman" w:hAnsi="Times New Roman" w:cs="Times New Roman"/>
        </w:rPr>
      </w:pPr>
      <w:r w:rsidRPr="00761343">
        <w:rPr>
          <w:rStyle w:val="a4"/>
          <w:b/>
        </w:rPr>
        <w:t>умеет</w:t>
      </w:r>
      <w:r>
        <w:rPr>
          <w:rStyle w:val="a4"/>
        </w:rPr>
        <w:t xml:space="preserve">: </w:t>
      </w:r>
      <w:r w:rsidR="003E0500">
        <w:rPr>
          <w:rStyle w:val="a4"/>
          <w:color w:val="000000"/>
          <w:sz w:val="24"/>
          <w:szCs w:val="24"/>
        </w:rPr>
        <w:t xml:space="preserve">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</w:t>
      </w:r>
      <w:r w:rsidR="003E0500" w:rsidRPr="00DA11FF">
        <w:rPr>
          <w:rStyle w:val="a4"/>
          <w:color w:val="000000"/>
          <w:sz w:val="24"/>
          <w:szCs w:val="24"/>
        </w:rPr>
        <w:t>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>
        <w:rPr>
          <w:rStyle w:val="a4"/>
        </w:rPr>
        <w:t>.</w:t>
      </w:r>
    </w:p>
    <w:p w:rsidR="00CC183F" w:rsidRDefault="00CC183F">
      <w:pPr>
        <w:ind w:firstLine="720"/>
        <w:jc w:val="both"/>
        <w:rPr>
          <w:rFonts w:ascii="Times New Roman" w:hAnsi="Times New Roman" w:cs="Times New Roman"/>
        </w:rPr>
      </w:pPr>
    </w:p>
    <w:p w:rsidR="00CC183F" w:rsidRDefault="000E7444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«хорошо»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:rsidR="00CC183F" w:rsidRDefault="000E7444">
      <w:pPr>
        <w:jc w:val="both"/>
        <w:rPr>
          <w:rStyle w:val="a4"/>
          <w:highlight w:val="cyan"/>
        </w:rPr>
      </w:pPr>
      <w:r w:rsidRPr="00761343">
        <w:rPr>
          <w:rStyle w:val="a4"/>
          <w:b/>
        </w:rPr>
        <w:t>хорошо знает</w:t>
      </w:r>
      <w:r>
        <w:rPr>
          <w:rStyle w:val="a4"/>
        </w:rPr>
        <w:t xml:space="preserve">: </w:t>
      </w:r>
      <w:r w:rsidR="00F76487" w:rsidRPr="00F76487">
        <w:rPr>
          <w:rStyle w:val="a4"/>
          <w:color w:val="000000"/>
          <w:sz w:val="24"/>
          <w:szCs w:val="24"/>
        </w:rPr>
        <w:t>теоретические основы разработки информационных систем и алгоритмов на основе математических методов и моделей, в том числе из области искусственного интеллекта, в решении профессиональных задач, передовые методы использования больших наборов данных для задач интеллектуального анализа и моделей машинного обучения в экономике и финансах, теоретические основы самостоятельной разработки прикладных средств анализа сетевых структур с использованием методов машинного обучения, в том числе методов глубокого обучения, в экономике и финансах;</w:t>
      </w:r>
    </w:p>
    <w:p w:rsidR="00CC183F" w:rsidRDefault="000E7444">
      <w:pPr>
        <w:jc w:val="both"/>
        <w:rPr>
          <w:rStyle w:val="a4"/>
          <w:highlight w:val="cyan"/>
        </w:rPr>
      </w:pPr>
      <w:r w:rsidRPr="00761343">
        <w:rPr>
          <w:rStyle w:val="a4"/>
          <w:b/>
        </w:rPr>
        <w:t>хорошо умеет</w:t>
      </w:r>
      <w:r>
        <w:rPr>
          <w:rStyle w:val="a4"/>
        </w:rPr>
        <w:t xml:space="preserve">: </w:t>
      </w:r>
      <w:r w:rsidR="00F76487" w:rsidRPr="00F76487">
        <w:rPr>
          <w:rStyle w:val="a4"/>
          <w:color w:val="000000"/>
          <w:sz w:val="24"/>
          <w:szCs w:val="24"/>
        </w:rPr>
        <w:t>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финансах.</w:t>
      </w:r>
    </w:p>
    <w:p w:rsidR="00CC183F" w:rsidRDefault="00CC183F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:rsidR="00CC183F" w:rsidRDefault="000E7444">
      <w:pPr>
        <w:ind w:firstLine="72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lastRenderedPageBreak/>
        <w:t>- оценкой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«удовлетворительно»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</w:t>
      </w:r>
      <w:r>
        <w:rPr>
          <w:sz w:val="28"/>
          <w:szCs w:val="28"/>
        </w:rPr>
        <w:t xml:space="preserve"> </w:t>
      </w:r>
    </w:p>
    <w:p w:rsidR="00CC183F" w:rsidRDefault="000E7444">
      <w:pPr>
        <w:jc w:val="both"/>
        <w:rPr>
          <w:rStyle w:val="a4"/>
          <w:highlight w:val="cyan"/>
        </w:rPr>
      </w:pPr>
      <w:r w:rsidRPr="00761343">
        <w:rPr>
          <w:rStyle w:val="a4"/>
          <w:b/>
        </w:rPr>
        <w:t>плохо знает</w:t>
      </w:r>
      <w:r>
        <w:rPr>
          <w:rStyle w:val="a4"/>
        </w:rPr>
        <w:t xml:space="preserve">: </w:t>
      </w:r>
      <w:r w:rsidR="00F76487" w:rsidRPr="00F76487">
        <w:rPr>
          <w:rStyle w:val="a4"/>
          <w:color w:val="000000"/>
          <w:sz w:val="24"/>
          <w:szCs w:val="24"/>
        </w:rPr>
        <w:t>теоретические основы разработки информационных систем и алгоритмов на основе математических методов и моделей, в том числе из области искусственного интеллекта, в решении профессиональных задач, передовые методы использования больших наборов данных для задач интеллектуального анализа и моделей машинного обучения в экономике и финансах, теоретические основы самостоятельной разработки прикладных средств анализа сетевых структур с использованием методов машинного обучения, в том числе методов глубокого обучения, в экономике и финансах;</w:t>
      </w:r>
    </w:p>
    <w:p w:rsidR="00CC183F" w:rsidRDefault="000E7444">
      <w:pPr>
        <w:jc w:val="both"/>
        <w:rPr>
          <w:rStyle w:val="a4"/>
          <w:highlight w:val="cyan"/>
        </w:rPr>
      </w:pPr>
      <w:r w:rsidRPr="00761343">
        <w:rPr>
          <w:rStyle w:val="a4"/>
          <w:b/>
        </w:rPr>
        <w:t>плохо умеет</w:t>
      </w:r>
      <w:r>
        <w:rPr>
          <w:rStyle w:val="a4"/>
        </w:rPr>
        <w:t xml:space="preserve">: </w:t>
      </w:r>
      <w:r w:rsidR="00F76487" w:rsidRPr="00F76487">
        <w:rPr>
          <w:rStyle w:val="a4"/>
          <w:color w:val="000000"/>
          <w:sz w:val="24"/>
          <w:szCs w:val="24"/>
        </w:rPr>
        <w:t>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финансах.</w:t>
      </w:r>
    </w:p>
    <w:p w:rsidR="00CC183F" w:rsidRDefault="00CC183F">
      <w:pPr>
        <w:ind w:firstLine="720"/>
        <w:jc w:val="both"/>
        <w:rPr>
          <w:rFonts w:ascii="Times New Roman" w:hAnsi="Times New Roman" w:cs="Times New Roman"/>
          <w:highlight w:val="cyan"/>
        </w:rPr>
      </w:pPr>
    </w:p>
    <w:p w:rsidR="00CC183F" w:rsidRDefault="000E744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оценка</w:t>
      </w:r>
      <w:r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  <w:i/>
        </w:rPr>
        <w:t>не удовлетворительно»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:rsidR="00CC183F" w:rsidRDefault="000E7444">
      <w:pPr>
        <w:jc w:val="both"/>
        <w:rPr>
          <w:rStyle w:val="a4"/>
          <w:highlight w:val="cyan"/>
        </w:rPr>
      </w:pPr>
      <w:r w:rsidRPr="00761343">
        <w:rPr>
          <w:rStyle w:val="a4"/>
          <w:b/>
        </w:rPr>
        <w:t>не знает</w:t>
      </w:r>
      <w:r>
        <w:rPr>
          <w:rStyle w:val="a4"/>
        </w:rPr>
        <w:t xml:space="preserve">: </w:t>
      </w:r>
      <w:r w:rsidR="00F76487" w:rsidRPr="00F76487">
        <w:rPr>
          <w:rStyle w:val="a4"/>
          <w:color w:val="000000"/>
          <w:sz w:val="24"/>
          <w:szCs w:val="24"/>
        </w:rPr>
        <w:t>теоретические основы разработки информационных систем и алгоритмов на основе математических методов и моделей, в том числе из области искусственного интеллекта, в решении профессиональных задач, передовые методы использования больших наборов данных для задач интеллектуального анализа и моделей машинного обучения в экономике и финансах, теоретические основы самостоятельной разработки прикладных средств анализа сетевых структур с использованием методов машинного обучения, в том числе методов глубокого обучения, в экономике и финансах;</w:t>
      </w:r>
    </w:p>
    <w:p w:rsidR="00CC183F" w:rsidRDefault="000E7444">
      <w:pPr>
        <w:jc w:val="both"/>
        <w:rPr>
          <w:rStyle w:val="a4"/>
        </w:rPr>
      </w:pPr>
      <w:r w:rsidRPr="00761343">
        <w:rPr>
          <w:rStyle w:val="a4"/>
          <w:b/>
        </w:rPr>
        <w:t>не умеет</w:t>
      </w:r>
      <w:r>
        <w:rPr>
          <w:rStyle w:val="a4"/>
        </w:rPr>
        <w:t xml:space="preserve">: </w:t>
      </w:r>
      <w:r w:rsidR="00F76487" w:rsidRPr="00F76487">
        <w:rPr>
          <w:rStyle w:val="a4"/>
          <w:color w:val="000000"/>
          <w:sz w:val="24"/>
          <w:szCs w:val="24"/>
        </w:rPr>
        <w:t>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финансах.</w:t>
      </w:r>
    </w:p>
    <w:sectPr w:rsidR="00CC183F" w:rsidSect="00F00A1A">
      <w:footerReference w:type="default" r:id="rId11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7FA" w:rsidRDefault="009947FA">
      <w:r>
        <w:separator/>
      </w:r>
    </w:p>
  </w:endnote>
  <w:endnote w:type="continuationSeparator" w:id="0">
    <w:p w:rsidR="009947FA" w:rsidRDefault="0099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1"/>
    <w:family w:val="modern"/>
    <w:pitch w:val="fixed"/>
    <w:sig w:usb0="E0000AFF" w:usb1="400078FF" w:usb2="0000000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liss Pro">
    <w:altName w:val="Cambria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rdo">
    <w:altName w:val="Cambria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7FA" w:rsidRDefault="009947FA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7FA" w:rsidRDefault="009947FA">
    <w:pPr>
      <w:pStyle w:val="af1"/>
      <w:jc w:val="center"/>
    </w:pPr>
    <w:r>
      <w:fldChar w:fldCharType="begin"/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7FA" w:rsidRDefault="009947FA">
      <w:r>
        <w:separator/>
      </w:r>
    </w:p>
  </w:footnote>
  <w:footnote w:type="continuationSeparator" w:id="0">
    <w:p w:rsidR="009947FA" w:rsidRDefault="00994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545F0E6B"/>
    <w:multiLevelType w:val="hybridMultilevel"/>
    <w:tmpl w:val="F8F68460"/>
    <w:lvl w:ilvl="0" w:tplc="C9BA9134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83F"/>
    <w:rsid w:val="000502DB"/>
    <w:rsid w:val="0005799C"/>
    <w:rsid w:val="000E7444"/>
    <w:rsid w:val="00185DF5"/>
    <w:rsid w:val="0023499B"/>
    <w:rsid w:val="00286040"/>
    <w:rsid w:val="002A2BFC"/>
    <w:rsid w:val="00372D85"/>
    <w:rsid w:val="003B36CA"/>
    <w:rsid w:val="003B551C"/>
    <w:rsid w:val="003E0500"/>
    <w:rsid w:val="004028C7"/>
    <w:rsid w:val="00481DF3"/>
    <w:rsid w:val="004A273F"/>
    <w:rsid w:val="004E6795"/>
    <w:rsid w:val="004F1050"/>
    <w:rsid w:val="005A3550"/>
    <w:rsid w:val="00691F32"/>
    <w:rsid w:val="006B17B7"/>
    <w:rsid w:val="00761343"/>
    <w:rsid w:val="007E373E"/>
    <w:rsid w:val="00877C4C"/>
    <w:rsid w:val="008C0BB2"/>
    <w:rsid w:val="009947FA"/>
    <w:rsid w:val="009B0B69"/>
    <w:rsid w:val="00AB3678"/>
    <w:rsid w:val="00B97836"/>
    <w:rsid w:val="00C50A61"/>
    <w:rsid w:val="00CB4D42"/>
    <w:rsid w:val="00CB59F3"/>
    <w:rsid w:val="00CC183F"/>
    <w:rsid w:val="00D67A41"/>
    <w:rsid w:val="00DB25B8"/>
    <w:rsid w:val="00E73B9F"/>
    <w:rsid w:val="00E8174A"/>
    <w:rsid w:val="00F00A1A"/>
    <w:rsid w:val="00F60C90"/>
    <w:rsid w:val="00F7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CE797-B1BF-427E-8C0D-2EAE97FD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654B5"/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sid w:val="00F00A1A"/>
    <w:rPr>
      <w:color w:val="000080"/>
      <w:u w:val="single"/>
    </w:rPr>
  </w:style>
  <w:style w:type="character" w:customStyle="1" w:styleId="a4">
    <w:name w:val="Другое_"/>
    <w:basedOn w:val="a1"/>
    <w:uiPriority w:val="99"/>
    <w:qFormat/>
    <w:rsid w:val="00F00A1A"/>
    <w:rPr>
      <w:rFonts w:ascii="Times New Roman" w:hAnsi="Times New Roman" w:cs="Times New Roman"/>
      <w:sz w:val="26"/>
      <w:szCs w:val="26"/>
    </w:rPr>
  </w:style>
  <w:style w:type="character" w:customStyle="1" w:styleId="a5">
    <w:name w:val="Символ нумерации"/>
    <w:qFormat/>
    <w:rsid w:val="00F00A1A"/>
  </w:style>
  <w:style w:type="character" w:customStyle="1" w:styleId="PreformattedText">
    <w:name w:val="Preformatted Text Знак"/>
    <w:basedOn w:val="a1"/>
    <w:qFormat/>
    <w:rsid w:val="001A4998"/>
    <w:rPr>
      <w:rFonts w:ascii="Liberation Mono" w:eastAsia="Liberation Mono" w:hAnsi="Liberation Mono" w:cs="Liberation Mono"/>
      <w:kern w:val="0"/>
      <w:sz w:val="20"/>
      <w:szCs w:val="20"/>
      <w:lang w:val="en-US"/>
    </w:rPr>
  </w:style>
  <w:style w:type="character" w:customStyle="1" w:styleId="a6">
    <w:name w:val="Верхний колонтитул Знак"/>
    <w:basedOn w:val="a1"/>
    <w:uiPriority w:val="99"/>
    <w:qFormat/>
    <w:rsid w:val="006C7254"/>
    <w:rPr>
      <w:rFonts w:cs="Mangal"/>
      <w:szCs w:val="21"/>
    </w:rPr>
  </w:style>
  <w:style w:type="character" w:customStyle="1" w:styleId="--">
    <w:name w:val="!СКИФ-ЗТ-Вопрос Знак"/>
    <w:basedOn w:val="a1"/>
    <w:qFormat/>
    <w:rsid w:val="00F26CB4"/>
    <w:rPr>
      <w:rFonts w:ascii="Times New Roman" w:eastAsia="Times New Roman" w:hAnsi="Times New Roman" w:cs="Times New Roman"/>
      <w:kern w:val="0"/>
      <w:lang w:val="en-US" w:eastAsia="ru-RU" w:bidi="ar-SA"/>
    </w:rPr>
  </w:style>
  <w:style w:type="character" w:customStyle="1" w:styleId="--0">
    <w:name w:val="!СКИФ-ЗТ-Ответ Знак"/>
    <w:basedOn w:val="--"/>
    <w:qFormat/>
    <w:rsid w:val="00F26CB4"/>
    <w:rPr>
      <w:rFonts w:ascii="Times New Roman" w:eastAsia="Times New Roman" w:hAnsi="Times New Roman" w:cs="Times New Roman"/>
      <w:kern w:val="0"/>
      <w:lang w:val="en-US" w:eastAsia="ru-RU" w:bidi="ar-SA"/>
    </w:rPr>
  </w:style>
  <w:style w:type="character" w:styleId="a7">
    <w:name w:val="Emphasis"/>
    <w:basedOn w:val="a1"/>
    <w:uiPriority w:val="20"/>
    <w:qFormat/>
    <w:rsid w:val="009A5119"/>
    <w:rPr>
      <w:i/>
      <w:iCs/>
    </w:rPr>
  </w:style>
  <w:style w:type="character" w:styleId="a8">
    <w:name w:val="Placeholder Text"/>
    <w:basedOn w:val="a1"/>
    <w:uiPriority w:val="99"/>
    <w:semiHidden/>
    <w:qFormat/>
    <w:rsid w:val="0079642D"/>
    <w:rPr>
      <w:color w:val="666666"/>
    </w:rPr>
  </w:style>
  <w:style w:type="character" w:customStyle="1" w:styleId="1">
    <w:name w:val="Неразрешенное упоминание1"/>
    <w:basedOn w:val="a1"/>
    <w:uiPriority w:val="99"/>
    <w:semiHidden/>
    <w:unhideWhenUsed/>
    <w:qFormat/>
    <w:rsid w:val="007121ED"/>
    <w:rPr>
      <w:color w:val="605E5C"/>
      <w:shd w:val="clear" w:color="auto" w:fill="E1DFDD"/>
    </w:rPr>
  </w:style>
  <w:style w:type="paragraph" w:styleId="a9">
    <w:name w:val="Title"/>
    <w:basedOn w:val="a0"/>
    <w:next w:val="aa"/>
    <w:uiPriority w:val="10"/>
    <w:qFormat/>
    <w:rsid w:val="00F00A1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a">
    <w:name w:val="Body Text"/>
    <w:basedOn w:val="a0"/>
    <w:rsid w:val="00F00A1A"/>
    <w:pPr>
      <w:spacing w:after="140" w:line="276" w:lineRule="auto"/>
    </w:pPr>
  </w:style>
  <w:style w:type="paragraph" w:styleId="ab">
    <w:name w:val="List"/>
    <w:basedOn w:val="aa"/>
    <w:rsid w:val="00F00A1A"/>
  </w:style>
  <w:style w:type="paragraph" w:styleId="ac">
    <w:name w:val="caption"/>
    <w:basedOn w:val="a0"/>
    <w:qFormat/>
    <w:rsid w:val="00F00A1A"/>
    <w:pPr>
      <w:suppressLineNumbers/>
      <w:spacing w:before="120" w:after="120"/>
    </w:pPr>
    <w:rPr>
      <w:i/>
      <w:iCs/>
    </w:rPr>
  </w:style>
  <w:style w:type="paragraph" w:styleId="ad">
    <w:name w:val="index heading"/>
    <w:basedOn w:val="a0"/>
    <w:qFormat/>
    <w:rsid w:val="00F00A1A"/>
    <w:pPr>
      <w:suppressLineNumbers/>
    </w:pPr>
  </w:style>
  <w:style w:type="paragraph" w:customStyle="1" w:styleId="10">
    <w:name w:val="Основной текст1"/>
    <w:basedOn w:val="a0"/>
    <w:qFormat/>
    <w:rsid w:val="00F00A1A"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Другое"/>
    <w:basedOn w:val="a0"/>
    <w:uiPriority w:val="99"/>
    <w:qFormat/>
    <w:rsid w:val="00F00A1A"/>
    <w:pPr>
      <w:spacing w:line="276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Колонтитул"/>
    <w:basedOn w:val="a0"/>
    <w:qFormat/>
    <w:rsid w:val="00F00A1A"/>
  </w:style>
  <w:style w:type="paragraph" w:customStyle="1" w:styleId="af0">
    <w:name w:val="Верхний и нижний колонтитулы"/>
    <w:basedOn w:val="a0"/>
    <w:qFormat/>
    <w:rsid w:val="00F00A1A"/>
  </w:style>
  <w:style w:type="paragraph" w:styleId="af1">
    <w:name w:val="footer"/>
    <w:basedOn w:val="a0"/>
    <w:rsid w:val="00F00A1A"/>
    <w:pPr>
      <w:tabs>
        <w:tab w:val="center" w:pos="4677"/>
        <w:tab w:val="right" w:pos="9355"/>
      </w:tabs>
    </w:pPr>
  </w:style>
  <w:style w:type="paragraph" w:styleId="af2">
    <w:name w:val="List Paragraph"/>
    <w:basedOn w:val="a0"/>
    <w:qFormat/>
    <w:rsid w:val="00F00A1A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af3">
    <w:name w:val="Содержимое таблицы"/>
    <w:basedOn w:val="a0"/>
    <w:qFormat/>
    <w:rsid w:val="00F00A1A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F00A1A"/>
    <w:pPr>
      <w:jc w:val="center"/>
    </w:pPr>
    <w:rPr>
      <w:b/>
      <w:bCs/>
    </w:rPr>
  </w:style>
  <w:style w:type="paragraph" w:styleId="af5">
    <w:name w:val="No Spacing"/>
    <w:qFormat/>
    <w:rsid w:val="00F00A1A"/>
    <w:pPr>
      <w:widowControl w:val="0"/>
    </w:pPr>
    <w:rPr>
      <w:rFonts w:ascii="Courier New" w:eastAsia="Courier New" w:hAnsi="Courier New" w:cs="Courier New"/>
      <w:color w:val="000000"/>
      <w:kern w:val="0"/>
      <w:sz w:val="24"/>
      <w:lang w:eastAsia="ru-RU" w:bidi="ru-RU"/>
    </w:rPr>
  </w:style>
  <w:style w:type="paragraph" w:customStyle="1" w:styleId="af6">
    <w:name w:val="Текст в заданном формате"/>
    <w:basedOn w:val="a0"/>
    <w:qFormat/>
    <w:rsid w:val="001A4998"/>
    <w:pPr>
      <w:widowControl w:val="0"/>
    </w:pPr>
    <w:rPr>
      <w:rFonts w:ascii="Liberation Mono" w:eastAsia="Liberation Mono" w:hAnsi="Liberation Mono" w:cs="Liberation Mono"/>
      <w:kern w:val="0"/>
      <w:sz w:val="20"/>
      <w:szCs w:val="20"/>
      <w:lang w:val="en-US"/>
    </w:rPr>
  </w:style>
  <w:style w:type="paragraph" w:styleId="af7">
    <w:name w:val="header"/>
    <w:basedOn w:val="a0"/>
    <w:uiPriority w:val="99"/>
    <w:unhideWhenUsed/>
    <w:rsid w:val="006C7254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--1">
    <w:name w:val="!СКИФ-ЗТ-Вопрос"/>
    <w:next w:val="--2"/>
    <w:qFormat/>
    <w:rsid w:val="00F26CB4"/>
    <w:pPr>
      <w:tabs>
        <w:tab w:val="left" w:pos="993"/>
      </w:tabs>
      <w:suppressAutoHyphens w:val="0"/>
      <w:ind w:firstLine="567"/>
      <w:contextualSpacing/>
      <w:jc w:val="both"/>
    </w:pPr>
    <w:rPr>
      <w:rFonts w:ascii="Times New Roman" w:eastAsia="Times New Roman" w:hAnsi="Times New Roman" w:cs="Times New Roman"/>
      <w:kern w:val="0"/>
      <w:sz w:val="24"/>
      <w:lang w:val="en-US" w:eastAsia="ru-RU" w:bidi="ar-SA"/>
    </w:rPr>
  </w:style>
  <w:style w:type="paragraph" w:customStyle="1" w:styleId="--2">
    <w:name w:val="!СКИФ-ЗТ-Ответ"/>
    <w:qFormat/>
    <w:rsid w:val="00F26CB4"/>
    <w:pPr>
      <w:tabs>
        <w:tab w:val="left" w:pos="992"/>
      </w:tabs>
      <w:suppressAutoHyphens w:val="0"/>
      <w:ind w:firstLine="567"/>
      <w:contextualSpacing/>
    </w:pPr>
    <w:rPr>
      <w:rFonts w:ascii="Times New Roman" w:eastAsia="Times New Roman" w:hAnsi="Times New Roman" w:cs="Times New Roman"/>
      <w:kern w:val="0"/>
      <w:sz w:val="24"/>
      <w:lang w:val="en-US" w:eastAsia="ru-RU" w:bidi="ar-SA"/>
    </w:rPr>
  </w:style>
  <w:style w:type="paragraph" w:customStyle="1" w:styleId="a">
    <w:name w:val="Перечисление"/>
    <w:basedOn w:val="a0"/>
    <w:link w:val="af8"/>
    <w:qFormat/>
    <w:rsid w:val="000502DB"/>
    <w:pPr>
      <w:numPr>
        <w:numId w:val="2"/>
      </w:numPr>
      <w:suppressAutoHyphens w:val="0"/>
      <w:ind w:left="993"/>
      <w:jc w:val="both"/>
      <w:outlineLvl w:val="0"/>
    </w:pPr>
    <w:rPr>
      <w:rFonts w:ascii="Times New Roman" w:eastAsiaTheme="minorHAnsi" w:hAnsi="Times New Roman" w:cs="Times New Roman"/>
      <w:kern w:val="0"/>
      <w:sz w:val="28"/>
      <w:szCs w:val="28"/>
      <w:lang w:eastAsia="ru-RU" w:bidi="ar-SA"/>
    </w:rPr>
  </w:style>
  <w:style w:type="character" w:customStyle="1" w:styleId="af8">
    <w:name w:val="Перечисление Знак"/>
    <w:basedOn w:val="a1"/>
    <w:link w:val="a"/>
    <w:rsid w:val="000502DB"/>
    <w:rPr>
      <w:rFonts w:ascii="Times New Roman" w:eastAsiaTheme="minorHAnsi" w:hAnsi="Times New Roman" w:cs="Times New Roman"/>
      <w:kern w:val="0"/>
      <w:sz w:val="28"/>
      <w:szCs w:val="28"/>
      <w:lang w:eastAsia="ru-RU" w:bidi="ar-SA"/>
    </w:rPr>
  </w:style>
  <w:style w:type="paragraph" w:styleId="af9">
    <w:name w:val="Balloon Text"/>
    <w:basedOn w:val="a0"/>
    <w:link w:val="afa"/>
    <w:uiPriority w:val="99"/>
    <w:semiHidden/>
    <w:unhideWhenUsed/>
    <w:rsid w:val="003E0500"/>
    <w:rPr>
      <w:rFonts w:ascii="Tahoma" w:hAnsi="Tahoma" w:cs="Mangal"/>
      <w:sz w:val="16"/>
      <w:szCs w:val="14"/>
    </w:rPr>
  </w:style>
  <w:style w:type="character" w:customStyle="1" w:styleId="afa">
    <w:name w:val="Текст выноски Знак"/>
    <w:basedOn w:val="a1"/>
    <w:link w:val="af9"/>
    <w:uiPriority w:val="99"/>
    <w:semiHidden/>
    <w:rsid w:val="003E0500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co.iis.nsk.su/wega/index.php/&#1040;&#1083;&#1075;&#1086;&#1088;&#1080;&#1090;&#1084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tsu.ru/upload/medialibrary/c07/prikaz-870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44BBB-D8DD-4619-96BA-7317A51D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16</Pages>
  <Words>4921</Words>
  <Characters>28054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 Molchan</dc:creator>
  <cp:lastModifiedBy>Uch5</cp:lastModifiedBy>
  <cp:revision>6</cp:revision>
  <cp:lastPrinted>2024-10-30T06:08:00Z</cp:lastPrinted>
  <dcterms:created xsi:type="dcterms:W3CDTF">2024-11-20T20:12:00Z</dcterms:created>
  <dcterms:modified xsi:type="dcterms:W3CDTF">2024-11-25T10:41:00Z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