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:rsidR="0054546F" w:rsidRDefault="00545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:rsidR="0054546F" w:rsidRDefault="005454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4546F" w:rsidRDefault="005454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4546F" w:rsidRDefault="005454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4546F" w:rsidRDefault="00545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4546F" w:rsidRDefault="00545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4546F" w:rsidRDefault="00822E12">
      <w:p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:rsidR="0054546F" w:rsidRDefault="0054546F">
      <w:p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4546F" w:rsidRDefault="00822E12">
      <w:p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 w:bidi="ru-RU"/>
        </w:rPr>
        <w:t xml:space="preserve">Машинное обучение и доказательный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 w:bidi="ru-RU"/>
        </w:rPr>
        <w:t>алготрейдинг</w:t>
      </w:r>
      <w:proofErr w:type="spellEnd"/>
    </w:p>
    <w:p w:rsidR="0054546F" w:rsidRDefault="005454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Направление подготовки</w:t>
      </w: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Прикладная математика и информатика</w:t>
      </w: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:rsidR="0054546F" w:rsidRDefault="00545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22E12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22E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Направленность программы магистратуры </w:t>
      </w: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«Анализ больших данных и машинное обучение в экономике и </w:t>
      </w: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финансах»</w:t>
      </w:r>
    </w:p>
    <w:p w:rsidR="0054546F" w:rsidRDefault="00545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обучения</w:t>
      </w: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:rsidR="0054546F" w:rsidRDefault="005454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546F" w:rsidRDefault="00822E1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Молчан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А.С., профессор кафедры «Математика и информатика»</w:t>
      </w:r>
    </w:p>
    <w:p w:rsidR="0054546F" w:rsidRDefault="00545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4546F" w:rsidRDefault="00545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4546F" w:rsidRDefault="00545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4546F" w:rsidRDefault="0054546F">
      <w:pPr>
        <w:spacing w:line="240" w:lineRule="auto"/>
        <w:ind w:right="-6" w:firstLine="709"/>
        <w:jc w:val="center"/>
        <w:rPr>
          <w:rFonts w:eastAsia="Times New Roman" w:cs="Times New Roman"/>
          <w:i/>
          <w:sz w:val="24"/>
          <w:szCs w:val="24"/>
        </w:rPr>
      </w:pP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Рекомендовано Ученым советом Краснодарского филиала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Финуниверситета</w:t>
      </w:r>
      <w:proofErr w:type="spellEnd"/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(протокол № 61 от 21.02.2023)</w:t>
      </w:r>
    </w:p>
    <w:p w:rsidR="0054546F" w:rsidRDefault="0054546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Одобрено кафедрой «Математика и информатика»</w:t>
      </w:r>
    </w:p>
    <w:p w:rsidR="0054546F" w:rsidRDefault="00822E12">
      <w:pPr>
        <w:spacing w:after="0" w:line="240" w:lineRule="auto"/>
        <w:jc w:val="center"/>
        <w:rPr>
          <w:rFonts w:eastAsia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(протокол № 13 от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14.02.2023)</w:t>
      </w:r>
    </w:p>
    <w:p w:rsidR="0054546F" w:rsidRDefault="00545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4546F" w:rsidRDefault="005454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4546F" w:rsidRDefault="00545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4546F" w:rsidRDefault="00822E12">
      <w:pPr>
        <w:spacing w:after="0" w:line="240" w:lineRule="auto"/>
        <w:jc w:val="center"/>
        <w:rPr>
          <w:rFonts w:ascii="Bliss Pro" w:eastAsia="Times New Roman" w:hAnsi="Bliss Pro" w:cs="Times New Roman"/>
          <w:b/>
          <w:color w:val="000000" w:themeColor="text1"/>
          <w:sz w:val="28"/>
          <w:szCs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4CC68966">
                <wp:simplePos x="0" y="0"/>
                <wp:positionH relativeFrom="column">
                  <wp:posOffset>2766060</wp:posOffset>
                </wp:positionH>
                <wp:positionV relativeFrom="paragraph">
                  <wp:posOffset>732155</wp:posOffset>
                </wp:positionV>
                <wp:extent cx="396875" cy="290195"/>
                <wp:effectExtent l="0" t="0" r="22860" b="1524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360" cy="28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54546F" w:rsidRDefault="0054546F">
                            <w:pPr>
                              <w:pStyle w:val="aff2"/>
                              <w:jc w:val="center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C68966" id="Прямоугольник 1" o:spid="_x0000_s1026" style="position:absolute;left:0;text-align:left;margin-left:217.8pt;margin-top:57.65pt;width:31.25pt;height:22.8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" fillcolor="white [3212]" strokecolor="white [3212]" strokeweight="2pt">
                <v:stroke joinstyle="round"/>
                <v:textbox>
                  <w:txbxContent>
                    <w:p w:rsidR="0054546F" w:rsidRDefault="0054546F">
                      <w:pPr>
                        <w:pStyle w:val="aff2"/>
                        <w:jc w:val="center"/>
                        <w:rPr>
                          <w:color w:va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Краснодар 2023</w:t>
      </w:r>
      <w:r>
        <w:br w:type="page"/>
      </w:r>
    </w:p>
    <w:p w:rsidR="0054546F" w:rsidRDefault="00822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:rsidR="0054546F" w:rsidRDefault="005454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4546F" w:rsidRDefault="00822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Оценочные средства предназначены для контроля и оценки образовательных достижений обучающихся, освоивших программу учебной дисциплины «Машинное обучение и доказательный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алготрейдинг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</w:p>
    <w:p w:rsidR="0054546F" w:rsidRDefault="00822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:rsidR="0054546F" w:rsidRDefault="00822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4546F" w:rsidRDefault="00822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bookmarkStart w:id="0" w:name="_Hlk132903185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Описание показателей и критериев оценивания компетенций </w:t>
      </w:r>
      <w:bookmarkEnd w:id="0"/>
    </w:p>
    <w:tbl>
      <w:tblPr>
        <w:tblW w:w="5000" w:type="pct"/>
        <w:tblInd w:w="-318" w:type="dxa"/>
        <w:tblLook w:val="04A0" w:firstRow="1" w:lastRow="0" w:firstColumn="1" w:lastColumn="0" w:noHBand="0" w:noVBand="1"/>
      </w:tblPr>
      <w:tblGrid>
        <w:gridCol w:w="1835"/>
        <w:gridCol w:w="1767"/>
        <w:gridCol w:w="1755"/>
        <w:gridCol w:w="1563"/>
        <w:gridCol w:w="1563"/>
        <w:gridCol w:w="1406"/>
      </w:tblGrid>
      <w:tr w:rsidR="0054546F">
        <w:trPr>
          <w:tblHeader/>
        </w:trPr>
        <w:tc>
          <w:tcPr>
            <w:tcW w:w="1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46F" w:rsidRDefault="00822E1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 освоения компетенции (индикатора достижения компетенции)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Оценочное</w:t>
            </w:r>
          </w:p>
          <w:p w:rsidR="0054546F" w:rsidRDefault="0082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средство</w:t>
            </w:r>
          </w:p>
        </w:tc>
      </w:tr>
      <w:tr w:rsidR="0054546F">
        <w:trPr>
          <w:trHeight w:val="323"/>
          <w:tblHeader/>
        </w:trPr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46F" w:rsidRDefault="00545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46F" w:rsidRDefault="00822E12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«неудовлетворительно»</w:t>
            </w:r>
          </w:p>
          <w:p w:rsidR="0054546F" w:rsidRDefault="0054546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«удовлетворительно»</w:t>
            </w:r>
          </w:p>
          <w:p w:rsidR="0054546F" w:rsidRDefault="0082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«хорошо»</w:t>
            </w:r>
          </w:p>
          <w:p w:rsidR="0054546F" w:rsidRDefault="00545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«отлично»</w:t>
            </w:r>
          </w:p>
          <w:p w:rsidR="0054546F" w:rsidRDefault="00545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46F" w:rsidRDefault="00545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4546F"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ПКН-4 Способность разрабатывать информационные системы и алгоритмы на основе математических методов и моделей, в том числе из области искусственного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интеллекта, в решении профессиональных задач</w:t>
            </w:r>
          </w:p>
          <w:p w:rsidR="0054546F" w:rsidRDefault="00545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4546F"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 знания в области оригинальных алгоритмов и программной реализации</w:t>
            </w:r>
          </w:p>
        </w:tc>
      </w:tr>
      <w:tr w:rsidR="0054546F"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Знать:</w:t>
            </w:r>
          </w:p>
          <w:p w:rsidR="0054546F" w:rsidRDefault="00822E12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 аспекты в области оригинальных алгоритмов и программной реализации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ключевых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аспектах в области оригинальных алгоритмов и программной реализации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Неполные представления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ключевых аспектах в области оригинальных алгоритмов и программной реализации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представления 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ключевых аспектах в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бласти оригинальных алгоритмов и программной реализации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ключевых аспектах в области оригинальных алгоритмов и программной реализации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практико-ориентированные задания,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ые задания</w:t>
            </w:r>
          </w:p>
        </w:tc>
      </w:tr>
      <w:tr w:rsidR="0054546F"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Уметь: </w:t>
            </w:r>
          </w:p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ключевыми аспектами в области оригинальных алгоритмов и программной реализации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демонстрировать знания, связанные с ключевыми аспектами в области оригинальных алгоритмов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программной реализации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ключевыми аспектами в области оригинальных алгоритмов и программной реализации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вязанные с ключевыми аспектами в области оригинальных алгоритмов и 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ной реализации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Сформированное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ключевыми аспектами в области оригинальных алгоритмов и программной реализации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мений, практико-ориентированные задания,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54546F"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Создает оригинальные алгоритмические и программные средства в решении профессиональных задач</w:t>
            </w:r>
          </w:p>
        </w:tc>
      </w:tr>
      <w:tr w:rsidR="0054546F"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Знать:</w:t>
            </w:r>
          </w:p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оригинальные алгоритмические и программные средства в решении профессиональных задач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оригинальных алгоритмических и программных средствах в решении профессиональных задач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Неполные представления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оригинальных алгоритмических и программных средствах в решении профессиональных задач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Сформированные, но содержащ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отдельные пробелы представления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оригинальных алгоритмических и программных средствах в решении профессиональных задач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оригинальных алгоритмических и программных средствах в решении профессиональных зада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практико-ориентированные задания,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54546F"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Уметь: </w:t>
            </w:r>
          </w:p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оригинальными алгоритмическими и программными средствами в решении профессиональных задач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вать знания, связанные с оригинальными алгоритмическими и программными средствами в решении профессиональных задач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оригинальными алгоритмическими и программными средствами в решении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офессиональных задач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оригинальными алгоритмическими и программными средствами в решении профессиональных задач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с оригинальными алгоритмическими и программными средствами в решении профессиональных задач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практико-ориентированные задания,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54546F"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 знания в области современных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интеллектуальных технологий</w:t>
            </w:r>
          </w:p>
        </w:tc>
      </w:tr>
      <w:tr w:rsidR="0054546F"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Знать:</w:t>
            </w:r>
          </w:p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 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пекты в области современных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интеллектуальных технологий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Фрагментар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ное представление 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ключевых аспектах в области современных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интеллектуальных технологий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Неполные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представления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ключевых аспектах в области современных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интеллектуальных 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хнологий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ванные, но содержащие отдельные пробелы представления 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ключевых аспектах в области современных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интеллектуальных технологий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ванные систематические представления 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ключевых аспектах в области современных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интеллектуальных технологий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оценки знаний и умений, практико-ориентированные задания,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54546F">
        <w:trPr>
          <w:trHeight w:val="310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Уметь: </w:t>
            </w:r>
          </w:p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ключевыми аспектами в области современных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интеллектуальных технологий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ключевыми аспектами в области современных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интеллектуальных технологий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ключевыми аспектами в области современных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интеллектуальных технологий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ключевыми аспектами в области современных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интеллектуальных технологий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ключевыми аспектами в области совре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интеллектуальных технологий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практико-ориентированные задания,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54546F">
        <w:trPr>
          <w:trHeight w:val="310"/>
        </w:trPr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Выбирает интеллектуальные технологии и решает профессиональные задачи с их использованием</w:t>
            </w:r>
          </w:p>
        </w:tc>
      </w:tr>
      <w:tr w:rsidR="0054546F">
        <w:trPr>
          <w:trHeight w:val="310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Знать:</w:t>
            </w:r>
          </w:p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интеллектуальные технологии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  профессиональных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 с их использованием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интеллектуальных технологиях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решениях  профессиональных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 с их использованием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Неполные представления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интеллектуальных технологиях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решениях  профессиональных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 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использованием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Сформированные, но содержащие отдельные пробелы представления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альных технологиях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решениях  профессиональных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 с их использованием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систематические представления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интеллектуальных технологиях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решениях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 с их использованием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для оценки знаний и умений, практико-ориентированные задания,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тестовые задания</w:t>
            </w:r>
          </w:p>
        </w:tc>
      </w:tr>
      <w:tr w:rsidR="0054546F">
        <w:trPr>
          <w:trHeight w:val="310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Уметь: </w:t>
            </w:r>
          </w:p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Демонстрировать знания, связанные с интеллектуальными технологиями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решениями  профессиональных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 с их использов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анием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демонстрировать знания, связанные с интеллектуальными технологиями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решениями  профессиональных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 с их использованием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демонстрировать знания, связанные с интеллектуальными технологиями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решениями  профессиональных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 с их использованием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демонстрировать знания, связанные с интеллектуальными технологиями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решениями  профессиональных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 с их использованием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демонстрировать знания, связанные с интеллектуальными технологиями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решениями  профессиональных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 с их использованием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практико-ориентированные задания,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54546F">
        <w:trPr>
          <w:trHeight w:val="310"/>
        </w:trPr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ПКН-6 Способность анализировать и оценивать э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ффективность применения методов прикладной математики и информатики</w:t>
            </w:r>
          </w:p>
        </w:tc>
      </w:tr>
      <w:tr w:rsidR="0054546F">
        <w:trPr>
          <w:trHeight w:val="310"/>
        </w:trPr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 знание основных методов прикладной математики и информатики, применяемых в различных предметных областях</w:t>
            </w:r>
          </w:p>
        </w:tc>
      </w:tr>
      <w:tr w:rsidR="0054546F">
        <w:trPr>
          <w:trHeight w:val="310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Знать:</w:t>
            </w:r>
          </w:p>
          <w:p w:rsidR="0054546F" w:rsidRDefault="0082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методов прикладной математики и информатики,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применяемые в различных предметных областях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 методах прикладной математики и информатики, применяемых в различных пред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метных областях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Неполные представления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основных методах прикладной математики и информатики, 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меняемых в различных предметных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областях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Сформированные, но содержащие отдельные пробелы представления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 методах прикладной 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тематики и информатики, применяемых в различных предметных областях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систематические представления об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вных методах прикладной математики и информа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тики, применяемых в различных предметных областях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для оценки знаний и умений, практико-ориентированные задания,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54546F">
        <w:trPr>
          <w:trHeight w:val="310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Уметь: </w:t>
            </w:r>
          </w:p>
          <w:p w:rsidR="0054546F" w:rsidRDefault="00822E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демонстрировать знания, связанные с основными методами прикладной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математики и информатики, применяемыми в различных предметных областях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основными методами прикладной математики и информатики, применяемыми в различных предметных областях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Несистематическое применени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умений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основными методами прикладной математики и информатики, применяемыми в различных предметных областях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основными методам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прикладной математики и информатики, применяемыми в различных предметных областях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основными методами прикладной математики и информатики, применяемыми в различных предметных областях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для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ценки знаний и умений, практико-ориентированные задания,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54546F">
        <w:trPr>
          <w:trHeight w:val="310"/>
        </w:trPr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 методологией математического моделирования для решения профессиональных задач</w:t>
            </w:r>
          </w:p>
        </w:tc>
      </w:tr>
      <w:tr w:rsidR="0054546F">
        <w:trPr>
          <w:trHeight w:val="310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Знать:</w:t>
            </w:r>
          </w:p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методологию математического моделирования для решения профессиональных задач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Неполные представления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методологии математического моделирования для решения профессиональных задач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Сформированные, но содержащие отдельные пробелы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методологии математического моделирования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решения профессиональных задач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систематические представления 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нальных задач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для оценки знаний и умений,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актико-ориентированные задания,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54546F">
        <w:trPr>
          <w:trHeight w:val="310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Уметь: </w:t>
            </w:r>
          </w:p>
          <w:p w:rsidR="0054546F" w:rsidRDefault="00822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методологией математического моделирования для решения профессиональных задач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методологией математическог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моделирования для решения профессиональных задач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методологией математического моделирования для решения профессиональных задач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методологией математического моделирования для решения профессиональных задач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знания, связанные с методологией математическог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моделирования для решения профессиональных задач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6F" w:rsidRDefault="00822E1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практико-ориентированные задания,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  <w:bookmarkStart w:id="1" w:name="_Hlk180444277"/>
            <w:bookmarkEnd w:id="1"/>
          </w:p>
        </w:tc>
      </w:tr>
    </w:tbl>
    <w:p w:rsidR="0054546F" w:rsidRDefault="00545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4546F" w:rsidRDefault="00822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bookmarkStart w:id="2" w:name="_Hlk13290348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2"/>
    </w:p>
    <w:p w:rsidR="0054546F" w:rsidRDefault="005454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</w:p>
    <w:p w:rsidR="0054546F" w:rsidRDefault="00822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2.1 Вопросы для оценки знаний и умений, характеризующих формирование компетенций</w:t>
      </w:r>
    </w:p>
    <w:p w:rsidR="0054546F" w:rsidRDefault="005454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tbl>
      <w:tblPr>
        <w:tblStyle w:val="aff3"/>
        <w:tblW w:w="9888" w:type="dxa"/>
        <w:tblLook w:val="04A0" w:firstRow="1" w:lastRow="0" w:firstColumn="1" w:lastColumn="0" w:noHBand="0" w:noVBand="1"/>
      </w:tblPr>
      <w:tblGrid>
        <w:gridCol w:w="1565"/>
        <w:gridCol w:w="2875"/>
        <w:gridCol w:w="5448"/>
      </w:tblGrid>
      <w:tr w:rsidR="0054546F">
        <w:tc>
          <w:tcPr>
            <w:tcW w:w="1100" w:type="dxa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компетенции</w:t>
            </w: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</w:p>
        </w:tc>
        <w:tc>
          <w:tcPr>
            <w:tcW w:w="5812" w:type="dxa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Правильный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</w:t>
            </w:r>
          </w:p>
        </w:tc>
      </w:tr>
      <w:tr w:rsidR="0054546F">
        <w:tc>
          <w:tcPr>
            <w:tcW w:w="1100" w:type="dxa"/>
            <w:vMerge w:val="restart"/>
          </w:tcPr>
          <w:p w:rsidR="0054546F" w:rsidRPr="00822E12" w:rsidRDefault="00822E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2E12">
              <w:rPr>
                <w:rFonts w:ascii="Times New Roman" w:hAnsi="Times New Roman" w:cs="Times New Roman"/>
              </w:rPr>
              <w:t>ПКН-4</w:t>
            </w: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1. Какие типы алгоритмов машинного обучения используются в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алготрейдинге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?</w:t>
            </w:r>
          </w:p>
        </w:tc>
        <w:tc>
          <w:tcPr>
            <w:tcW w:w="5812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Линейная регрессия, нейронные сети, деревья решений.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 Как выбрать наиболее подходящий алгоритм машинного обучения для конкретной торговой стратегии?</w:t>
            </w:r>
          </w:p>
        </w:tc>
        <w:tc>
          <w:tcPr>
            <w:tcW w:w="5812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оптимизация, тестирование,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backtesting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3. Как проводится предобработка данных перед обучением модели машинного обучения?</w:t>
            </w:r>
          </w:p>
        </w:tc>
        <w:tc>
          <w:tcPr>
            <w:tcW w:w="5812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Очистка, нормализация, преобразование, отбор признаков.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 Как оценить качество модели машинного обучения для торговых стратегий?</w:t>
            </w:r>
          </w:p>
        </w:tc>
        <w:tc>
          <w:tcPr>
            <w:tcW w:w="5812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Метрики точности, ошибки, доходность, риск.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5. Какие виды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backtesting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используются для оценки торговых стратегий, основанных на машинном обучении?</w:t>
            </w:r>
          </w:p>
        </w:tc>
        <w:tc>
          <w:tcPr>
            <w:tcW w:w="5812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walk-forward, monte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4546F">
        <w:trPr>
          <w:trHeight w:val="571"/>
        </w:trPr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6. Как провести оптимизацию параметров модели машинного обучения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для достижения наилучшей торговой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performance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?</w:t>
            </w:r>
          </w:p>
        </w:tc>
        <w:tc>
          <w:tcPr>
            <w:tcW w:w="5812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Grid search, random search,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генетические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алгоритмы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7. Какие факторы необходимо учитывать при выборе торговой платформы для реализации алгоритмов машинного обучения?</w:t>
            </w:r>
          </w:p>
        </w:tc>
        <w:tc>
          <w:tcPr>
            <w:tcW w:w="5812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Скорость, надежность, API, стоимость, 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нкциональность.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8. Как интегрировать модель машинного обучения в торговую систему?</w:t>
            </w:r>
          </w:p>
        </w:tc>
        <w:tc>
          <w:tcPr>
            <w:tcW w:w="5812" w:type="dxa"/>
          </w:tcPr>
          <w:p w:rsidR="0054546F" w:rsidRDefault="00822E12">
            <w:pPr>
              <w:tabs>
                <w:tab w:val="left" w:pos="21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API, сигналы, автоматизированное выполнение.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9. Как управлять рисками при использовании алгоритмов машинного обучения для трейдинга?</w:t>
            </w:r>
          </w:p>
        </w:tc>
        <w:tc>
          <w:tcPr>
            <w:tcW w:w="5812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Stop-loss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позиционный менеджмент,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диверсификация.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10. Как оптимизировать торговую стратегию, основанную на машинном обучении, с учетом изменения рыночных условий?</w:t>
            </w:r>
          </w:p>
        </w:tc>
        <w:tc>
          <w:tcPr>
            <w:tcW w:w="5812" w:type="dxa"/>
          </w:tcPr>
          <w:p w:rsidR="0054546F" w:rsidRDefault="00822E12">
            <w:pPr>
              <w:tabs>
                <w:tab w:val="left" w:pos="0"/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Регулярное обучение, переобучение, адаптация модели.</w:t>
            </w:r>
          </w:p>
        </w:tc>
      </w:tr>
      <w:tr w:rsidR="0054546F">
        <w:tc>
          <w:tcPr>
            <w:tcW w:w="1100" w:type="dxa"/>
            <w:vMerge w:val="restart"/>
          </w:tcPr>
          <w:p w:rsidR="0054546F" w:rsidRPr="00822E12" w:rsidRDefault="00822E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2E12">
              <w:rPr>
                <w:rFonts w:ascii="Times New Roman" w:hAnsi="Times New Roman" w:cs="Times New Roman"/>
              </w:rPr>
              <w:t>ПКН-6</w:t>
            </w: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11. Как провести исследование и разработку новой торговой стратегии с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использованием машинного обучения?</w:t>
            </w:r>
          </w:p>
        </w:tc>
        <w:tc>
          <w:tcPr>
            <w:tcW w:w="5812" w:type="dxa"/>
          </w:tcPr>
          <w:p w:rsidR="0054546F" w:rsidRDefault="00822E12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Постановка задачи, сбор данных, обучение модели, тестирование.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12. Какие тренды и инновации в области машинного обучения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алготрейдинга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следует отслеживать?</w:t>
            </w:r>
          </w:p>
        </w:tc>
        <w:tc>
          <w:tcPr>
            <w:tcW w:w="5812" w:type="dxa"/>
          </w:tcPr>
          <w:p w:rsidR="0054546F" w:rsidRDefault="00822E12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Deep Learning, Reinforcement Learning, NLP, Blockchain.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13. Какие примеры успешных примеров использования машинного обучения в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алготрейдин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ге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существуют?</w:t>
            </w:r>
          </w:p>
        </w:tc>
        <w:tc>
          <w:tcPr>
            <w:tcW w:w="5812" w:type="dxa"/>
          </w:tcPr>
          <w:p w:rsidR="0054546F" w:rsidRDefault="00822E12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Высокочастотный трейдинг, торговля акциями, криптовалюты.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14. Какие методы ML применяются в трейдинге?</w:t>
            </w:r>
          </w:p>
        </w:tc>
        <w:tc>
          <w:tcPr>
            <w:tcW w:w="5812" w:type="dxa"/>
          </w:tcPr>
          <w:p w:rsidR="0054546F" w:rsidRDefault="00822E12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Деревья решений, нейронные сети, SVM.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15. Что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такое алгоритмы предсказания?</w:t>
            </w:r>
          </w:p>
        </w:tc>
        <w:tc>
          <w:tcPr>
            <w:tcW w:w="5812" w:type="dxa"/>
          </w:tcPr>
          <w:p w:rsidR="0054546F" w:rsidRDefault="00822E12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Модели для прогнозирования рыночных тенденций.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16. Что такое алгоритмический риск?</w:t>
            </w:r>
          </w:p>
        </w:tc>
        <w:tc>
          <w:tcPr>
            <w:tcW w:w="5812" w:type="dxa"/>
          </w:tcPr>
          <w:p w:rsidR="0054546F" w:rsidRDefault="00822E12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Риски, связанные с созданием алгоритмов.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17. Что такое временные ряды?</w:t>
            </w:r>
          </w:p>
        </w:tc>
        <w:tc>
          <w:tcPr>
            <w:tcW w:w="5812" w:type="dxa"/>
          </w:tcPr>
          <w:p w:rsidR="0054546F" w:rsidRDefault="00822E1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упорядоченные по времени.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2976" w:type="dxa"/>
          </w:tcPr>
          <w:p w:rsidR="0054546F" w:rsidRDefault="00822E12">
            <w:pPr>
              <w:tabs>
                <w:tab w:val="center" w:pos="138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18. Почему важна скорость ал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горитма?</w:t>
            </w:r>
          </w:p>
        </w:tc>
        <w:tc>
          <w:tcPr>
            <w:tcW w:w="5812" w:type="dxa"/>
          </w:tcPr>
          <w:p w:rsidR="0054546F" w:rsidRDefault="00822E12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Позволяет быстро реагировать на изменения.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19. Что такое устройство машинного обучения?</w:t>
            </w:r>
          </w:p>
        </w:tc>
        <w:tc>
          <w:tcPr>
            <w:tcW w:w="5812" w:type="dxa"/>
          </w:tcPr>
          <w:p w:rsidR="0054546F" w:rsidRDefault="00822E12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Аппаратное обеспечение для расчетов моделей.</w:t>
            </w:r>
          </w:p>
        </w:tc>
      </w:tr>
      <w:tr w:rsidR="0054546F">
        <w:tc>
          <w:tcPr>
            <w:tcW w:w="1100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29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20.</w:t>
            </w:r>
            <w: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Как улучшать алгоритмы торговли?</w:t>
            </w:r>
          </w:p>
        </w:tc>
        <w:tc>
          <w:tcPr>
            <w:tcW w:w="5812" w:type="dxa"/>
          </w:tcPr>
          <w:p w:rsidR="0054546F" w:rsidRDefault="00822E12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Постоянное тестирование и адаптация к изменениям.</w:t>
            </w:r>
            <w:bookmarkStart w:id="3" w:name="_Hlk180444312"/>
            <w:bookmarkEnd w:id="3"/>
          </w:p>
        </w:tc>
      </w:tr>
    </w:tbl>
    <w:p w:rsidR="0054546F" w:rsidRDefault="0054546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54546F" w:rsidRDefault="00822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2.2 </w:t>
      </w:r>
      <w:r>
        <w:rPr>
          <w:rFonts w:ascii="Times New Roman" w:hAnsi="Times New Roman" w:cs="Times New Roman"/>
          <w:b/>
          <w:i/>
          <w:sz w:val="28"/>
          <w:szCs w:val="28"/>
        </w:rPr>
        <w:t>Практико-ориентированные задания</w:t>
      </w:r>
    </w:p>
    <w:tbl>
      <w:tblPr>
        <w:tblStyle w:val="aff3"/>
        <w:tblW w:w="9588" w:type="dxa"/>
        <w:tblLook w:val="04A0" w:firstRow="1" w:lastRow="0" w:firstColumn="1" w:lastColumn="0" w:noHBand="0" w:noVBand="1"/>
      </w:tblPr>
      <w:tblGrid>
        <w:gridCol w:w="1565"/>
        <w:gridCol w:w="3906"/>
        <w:gridCol w:w="4117"/>
      </w:tblGrid>
      <w:tr w:rsidR="0054546F">
        <w:tc>
          <w:tcPr>
            <w:tcW w:w="1101" w:type="dxa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компетенции</w:t>
            </w:r>
          </w:p>
        </w:tc>
        <w:tc>
          <w:tcPr>
            <w:tcW w:w="4111" w:type="dxa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54546F">
        <w:trPr>
          <w:trHeight w:val="1097"/>
        </w:trPr>
        <w:tc>
          <w:tcPr>
            <w:tcW w:w="1101" w:type="dxa"/>
            <w:vMerge w:val="restart"/>
          </w:tcPr>
          <w:p w:rsidR="0054546F" w:rsidRPr="00822E12" w:rsidRDefault="00822E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2E12">
              <w:rPr>
                <w:rFonts w:ascii="Times New Roman" w:hAnsi="Times New Roman" w:cs="Times New Roman"/>
              </w:rPr>
              <w:t>ПКН-4</w:t>
            </w:r>
          </w:p>
        </w:tc>
        <w:tc>
          <w:tcPr>
            <w:tcW w:w="4111" w:type="dxa"/>
          </w:tcPr>
          <w:p w:rsidR="0054546F" w:rsidRDefault="00822E12">
            <w:pPr>
              <w:widowControl w:val="0"/>
              <w:tabs>
                <w:tab w:val="left" w:pos="174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Доктор хочет построить модель, прогнозирующую возможность развития осложнений у пациента после операции - все ли будет благополучно в течение </w:t>
            </w:r>
            <w:r>
              <w:rPr>
                <w:rFonts w:ascii="Times New Roman" w:hAnsi="Times New Roman" w:cs="Times New Roman"/>
              </w:rPr>
              <w:t>нескольких следующих месяцев или нет. К какому типу относится данная задача?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Классификация</w:t>
            </w:r>
          </w:p>
        </w:tc>
      </w:tr>
      <w:tr w:rsidR="0054546F"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widowControl w:val="0"/>
              <w:tabs>
                <w:tab w:val="left" w:pos="1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В базе данных имеется 10 000 записей. Сколько информации (в битах) необходимо для кодирования одной записи, если на каждый атрибут выделяется по 3 бита?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29 бит </w:t>
            </w:r>
            <w:r>
              <w:rPr>
                <w:rFonts w:ascii="Times New Roman" w:hAnsi="Times New Roman" w:cs="Times New Roman"/>
              </w:rPr>
              <w:t>информации.</w:t>
            </w:r>
          </w:p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6F"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widowControl w:val="0"/>
              <w:tabs>
                <w:tab w:val="left" w:pos="171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Соберите исторические данные о цене акции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Apple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последние 5 лет и визуализируйте их в виде графика.</w:t>
            </w:r>
          </w:p>
        </w:tc>
        <w:tc>
          <w:tcPr>
            <w:tcW w:w="4376" w:type="dxa"/>
          </w:tcPr>
          <w:p w:rsidR="0054546F" w:rsidRDefault="00822E12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Загрузить данные, обработать, построить график.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4546F">
        <w:trPr>
          <w:trHeight w:val="1535"/>
        </w:trPr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widowControl w:val="0"/>
              <w:tabs>
                <w:tab w:val="left" w:pos="22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Верно ли суждение, что элементами обучающей выборки являются объекты, характерист</w:t>
            </w:r>
            <w:r>
              <w:rPr>
                <w:rFonts w:ascii="Times New Roman" w:hAnsi="Times New Roman" w:cs="Times New Roman"/>
              </w:rPr>
              <w:t>ики которых являются значениями признаков?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Да, </w:t>
            </w:r>
            <w:proofErr w:type="gramStart"/>
            <w:r>
              <w:rPr>
                <w:rFonts w:ascii="Times New Roman" w:hAnsi="Times New Roman" w:cs="Times New Roman"/>
              </w:rPr>
              <w:t>верно</w:t>
            </w:r>
            <w:proofErr w:type="gramEnd"/>
          </w:p>
        </w:tc>
      </w:tr>
      <w:tr w:rsidR="0054546F"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widowControl w:val="0"/>
              <w:tabs>
                <w:tab w:val="left" w:pos="19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Выберите оптимальный размер выборки для обучения модели машинного обучения, если в наличии 100 000 записей.</w:t>
            </w:r>
          </w:p>
        </w:tc>
        <w:tc>
          <w:tcPr>
            <w:tcW w:w="4376" w:type="dxa"/>
          </w:tcPr>
          <w:p w:rsidR="0054546F" w:rsidRDefault="00822E12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4546F">
        <w:trPr>
          <w:trHeight w:val="840"/>
        </w:trPr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pStyle w:val="af3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6. Разработайте алгоритм для оптимизации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гиперпараметров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модели машинного обучения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Grid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Search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Random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Search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диапазон, генерировать комбинации, тестировать.</w:t>
            </w:r>
          </w:p>
        </w:tc>
      </w:tr>
      <w:tr w:rsidR="0054546F"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Ансамлевые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методы обычно делают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более качественные предсказания, чем отдельные алгоритмы (у ансамблей ниже ошибка на тестовой выборке). А какой </w:t>
            </w:r>
            <w:r>
              <w:rPr>
                <w:rFonts w:ascii="Times New Roman" w:eastAsia="Calibri" w:hAnsi="Times New Roman" w:cs="Times New Roman"/>
              </w:rPr>
              <w:t xml:space="preserve">показатель всегда ухудшается при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ансамблировании</w:t>
            </w:r>
            <w:proofErr w:type="spellEnd"/>
            <w:r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Скорость выполнения предсказаний</w:t>
            </w:r>
          </w:p>
        </w:tc>
      </w:tr>
      <w:tr w:rsidR="0054546F"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В базе данных имеется 10 000 записей. Сколько информации (в битах) необходимо для кодирования одной записи, если на каждый атрибут выделяется по 3 бита, а всего атрибут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5?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бит</w:t>
            </w:r>
          </w:p>
        </w:tc>
      </w:tr>
      <w:tr w:rsidR="0054546F"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pStyle w:val="af7"/>
              <w:tabs>
                <w:tab w:val="left" w:pos="420"/>
              </w:tabs>
              <w:ind w:left="-5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9. Представьте, что вы будете проводить анализ визуализации данных с использованием методов t-SNE и UMAP. Укажите, этапы данного анализа, которым вы будете следовать.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Преобразовать данные, визуализировать, анализировать структуру.</w:t>
            </w:r>
          </w:p>
        </w:tc>
      </w:tr>
      <w:tr w:rsidR="0054546F">
        <w:tc>
          <w:tcPr>
            <w:tcW w:w="1101" w:type="dxa"/>
            <w:vMerge w:val="restart"/>
          </w:tcPr>
          <w:p w:rsidR="0054546F" w:rsidRPr="00822E12" w:rsidRDefault="00822E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2E12">
              <w:rPr>
                <w:rFonts w:ascii="Times New Roman" w:hAnsi="Times New Roman" w:cs="Times New Roman"/>
              </w:rPr>
              <w:t>ПКН-6</w:t>
            </w:r>
          </w:p>
        </w:tc>
        <w:tc>
          <w:tcPr>
            <w:tcW w:w="4111" w:type="dxa"/>
          </w:tcPr>
          <w:p w:rsidR="0054546F" w:rsidRDefault="00822E12">
            <w:pPr>
              <w:pStyle w:val="af7"/>
              <w:tabs>
                <w:tab w:val="left" w:pos="420"/>
              </w:tabs>
              <w:ind w:left="-5"/>
              <w:rPr>
                <w:lang w:eastAsia="en-US"/>
              </w:rPr>
            </w:pPr>
            <w:r>
              <w:rPr>
                <w:lang w:eastAsia="en-US"/>
              </w:rPr>
              <w:t xml:space="preserve">10. </w:t>
            </w:r>
            <w:r>
              <w:rPr>
                <w:lang w:eastAsia="en-US"/>
              </w:rPr>
              <w:t>Сравните значение энтропии двух событий с вероятностью 0.5 и 0.5 с энтропией двух событий с вероятностью 0.9 и 0.1.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Первое событие более неопределенно</w:t>
            </w:r>
          </w:p>
          <w:p w:rsidR="0054546F" w:rsidRDefault="00822E12">
            <w:pPr>
              <w:tabs>
                <w:tab w:val="left" w:pos="13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4546F"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pStyle w:val="af7"/>
              <w:tabs>
                <w:tab w:val="left" w:pos="420"/>
              </w:tabs>
              <w:ind w:left="-5"/>
              <w:rPr>
                <w:lang w:eastAsia="en-US"/>
              </w:rPr>
            </w:pPr>
            <w:r>
              <w:rPr>
                <w:lang w:eastAsia="en-US"/>
              </w:rPr>
              <w:t xml:space="preserve">11. Рассчитайте количество </w:t>
            </w:r>
            <w:proofErr w:type="spellStart"/>
            <w:r>
              <w:rPr>
                <w:lang w:eastAsia="en-US"/>
              </w:rPr>
              <w:t>FLOPs</w:t>
            </w:r>
            <w:proofErr w:type="spellEnd"/>
            <w:r>
              <w:rPr>
                <w:lang w:eastAsia="en-US"/>
              </w:rPr>
              <w:t xml:space="preserve"> для простого слоя нейронной сети с 10 нейронами и 5 входными </w:t>
            </w:r>
            <w:r>
              <w:rPr>
                <w:lang w:eastAsia="en-US"/>
              </w:rPr>
              <w:t>сигналами.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4546F"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12. </w:t>
            </w:r>
            <w:r>
              <w:rPr>
                <w:rFonts w:ascii="Times New Roman" w:hAnsi="Times New Roman" w:cs="Times New Roman"/>
              </w:rPr>
              <w:t>Дан набор данных, состоящий из последовательностей действий пользователей на веб-сайте. Требуется классифицировать эти действия, то есть определить, какие из них являются целевыми, а какие – нет. Что для этого нужно сделать?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Определить </w:t>
            </w:r>
            <w:r>
              <w:rPr>
                <w:rFonts w:ascii="Times New Roman" w:hAnsi="Times New Roman" w:cs="Times New Roman"/>
              </w:rPr>
              <w:t>цели, собрать данные, создать модель классификации и внедрить её на веб-сайте.</w:t>
            </w:r>
          </w:p>
        </w:tc>
      </w:tr>
      <w:tr w:rsidR="0054546F"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13. </w:t>
            </w:r>
            <w:r>
              <w:rPr>
                <w:rFonts w:ascii="Times New Roman" w:hAnsi="Times New Roman" w:cs="Times New Roman"/>
              </w:rPr>
              <w:t>Чему будет равен корень из среднеквадратичной ошибки для набора из 3 наблюдений, где отклонение предсказания линейной регрессии от реальных значений равны: -1, 2, 2?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8"/>
              </w:rPr>
              <w:t xml:space="preserve"> 2</w:t>
            </w:r>
          </w:p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46F" w:rsidRDefault="00822E12">
            <w:pPr>
              <w:tabs>
                <w:tab w:val="left" w:pos="11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4546F"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 Определите значение уклона и перехвата прямой линии, проходящей через две точки: (1, 2) и (3, 4).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Уклон: 1, Перехват: 1</w:t>
            </w:r>
          </w:p>
        </w:tc>
      </w:tr>
      <w:tr w:rsidR="0054546F"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pStyle w:val="af7"/>
              <w:tabs>
                <w:tab w:val="left" w:pos="420"/>
              </w:tabs>
              <w:ind w:left="-5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  <w:r>
              <w:t xml:space="preserve"> </w:t>
            </w:r>
            <w:r>
              <w:rPr>
                <w:lang w:eastAsia="en-US"/>
              </w:rPr>
              <w:t>Рассчитайте среднюю абсолютную ошибку (MAE) для предсказаний модели машинного обучения на основе следующих значений: 10, 1</w:t>
            </w:r>
            <w:r>
              <w:rPr>
                <w:lang w:eastAsia="en-US"/>
              </w:rPr>
              <w:t>2, 15, 18, 20, если реальные значения: 11, 13, 14, 17, 19.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</w:tr>
      <w:tr w:rsidR="0054546F"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pStyle w:val="af7"/>
              <w:tabs>
                <w:tab w:val="left" w:pos="420"/>
              </w:tabs>
              <w:ind w:left="-5"/>
              <w:rPr>
                <w:lang w:eastAsia="en-US"/>
              </w:rPr>
            </w:pPr>
            <w:r>
              <w:rPr>
                <w:lang w:eastAsia="en-US"/>
              </w:rPr>
              <w:t xml:space="preserve">16. Определите значение F1-score для модели классификации, если </w:t>
            </w:r>
            <w:proofErr w:type="spellStart"/>
            <w:r>
              <w:rPr>
                <w:lang w:eastAsia="en-US"/>
              </w:rPr>
              <w:t>precision</w:t>
            </w:r>
            <w:proofErr w:type="spellEnd"/>
            <w:r>
              <w:rPr>
                <w:lang w:eastAsia="en-US"/>
              </w:rPr>
              <w:t xml:space="preserve"> равна 0.8, а </w:t>
            </w:r>
            <w:proofErr w:type="spellStart"/>
            <w:r>
              <w:rPr>
                <w:lang w:eastAsia="en-US"/>
              </w:rPr>
              <w:t>recall</w:t>
            </w:r>
            <w:proofErr w:type="spellEnd"/>
            <w:r>
              <w:rPr>
                <w:lang w:eastAsia="en-US"/>
              </w:rPr>
              <w:t xml:space="preserve"> равна 0.6.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0.69</w:t>
            </w:r>
          </w:p>
        </w:tc>
      </w:tr>
      <w:tr w:rsidR="0054546F"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pStyle w:val="af7"/>
              <w:tabs>
                <w:tab w:val="left" w:pos="420"/>
              </w:tabs>
              <w:ind w:left="-5"/>
              <w:rPr>
                <w:lang w:eastAsia="en-US"/>
              </w:rPr>
            </w:pPr>
            <w:r>
              <w:rPr>
                <w:lang w:eastAsia="en-US"/>
              </w:rPr>
              <w:t xml:space="preserve">17. Рассчитайте коэффициент корреляции Пирсона для двух переменных, если их </w:t>
            </w:r>
            <w:r>
              <w:rPr>
                <w:lang w:eastAsia="en-US"/>
              </w:rPr>
              <w:t xml:space="preserve">ковариация равна </w:t>
            </w:r>
            <w:r>
              <w:rPr>
                <w:lang w:eastAsia="en-US"/>
              </w:rPr>
              <w:lastRenderedPageBreak/>
              <w:t>0.8, а стандартные отклонения равны 1 и 2.</w:t>
            </w:r>
          </w:p>
        </w:tc>
        <w:tc>
          <w:tcPr>
            <w:tcW w:w="4376" w:type="dxa"/>
          </w:tcPr>
          <w:p w:rsidR="0054546F" w:rsidRDefault="00822E12">
            <w:pPr>
              <w:tabs>
                <w:tab w:val="left" w:pos="15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0.4</w:t>
            </w:r>
          </w:p>
        </w:tc>
      </w:tr>
      <w:tr w:rsidR="0054546F">
        <w:tc>
          <w:tcPr>
            <w:tcW w:w="1101" w:type="dxa"/>
            <w:vMerge/>
            <w:vAlign w:val="center"/>
          </w:tcPr>
          <w:p w:rsidR="0054546F" w:rsidRDefault="0054546F">
            <w:pPr>
              <w:spacing w:after="0" w:line="240" w:lineRule="auto"/>
            </w:pPr>
          </w:p>
        </w:tc>
        <w:tc>
          <w:tcPr>
            <w:tcW w:w="4111" w:type="dxa"/>
          </w:tcPr>
          <w:p w:rsidR="0054546F" w:rsidRDefault="00822E12">
            <w:pPr>
              <w:pStyle w:val="af7"/>
              <w:tabs>
                <w:tab w:val="left" w:pos="420"/>
              </w:tabs>
              <w:ind w:left="-5"/>
              <w:rPr>
                <w:lang w:eastAsia="en-US"/>
              </w:rPr>
            </w:pPr>
            <w:r>
              <w:rPr>
                <w:lang w:eastAsia="en-US"/>
              </w:rPr>
              <w:t xml:space="preserve">18. </w:t>
            </w:r>
            <w:r>
              <w:t>Рассмотрим признак “Образовательная программа” при анализе данных по студентам университета. Этот признак может принимать три значения: “Экономика”, “Математика”, “Философия”. Воспользуе</w:t>
            </w:r>
            <w:r>
              <w:t xml:space="preserve">мся </w:t>
            </w:r>
            <w:proofErr w:type="spellStart"/>
            <w:r>
              <w:t>one-hot</w:t>
            </w:r>
            <w:proofErr w:type="spellEnd"/>
            <w:r>
              <w:t xml:space="preserve"> кодированием и заменим этот признак на три бинарных, которые будут соответствовать категориям в том порядке, в котором они перечислены выше. Как будет закодирован признак со значением “Философия”?</w:t>
            </w:r>
          </w:p>
        </w:tc>
        <w:tc>
          <w:tcPr>
            <w:tcW w:w="4376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(0,0,1)</w:t>
            </w:r>
            <w:bookmarkStart w:id="4" w:name="_Hlk180444362"/>
            <w:bookmarkEnd w:id="4"/>
          </w:p>
        </w:tc>
      </w:tr>
    </w:tbl>
    <w:p w:rsidR="0054546F" w:rsidRDefault="005454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546F" w:rsidRDefault="00822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2.3 Тесты</w:t>
      </w:r>
    </w:p>
    <w:tbl>
      <w:tblPr>
        <w:tblStyle w:val="aff3"/>
        <w:tblW w:w="9636" w:type="dxa"/>
        <w:tblLook w:val="04A0" w:firstRow="1" w:lastRow="0" w:firstColumn="1" w:lastColumn="0" w:noHBand="0" w:noVBand="1"/>
      </w:tblPr>
      <w:tblGrid>
        <w:gridCol w:w="1661"/>
        <w:gridCol w:w="6325"/>
        <w:gridCol w:w="1650"/>
      </w:tblGrid>
      <w:tr w:rsidR="0054546F">
        <w:trPr>
          <w:tblHeader/>
        </w:trPr>
        <w:tc>
          <w:tcPr>
            <w:tcW w:w="1384" w:type="dxa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 компетенции</w:t>
            </w:r>
          </w:p>
        </w:tc>
        <w:tc>
          <w:tcPr>
            <w:tcW w:w="6663" w:type="dxa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Тестовые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589" w:type="dxa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54546F">
        <w:tc>
          <w:tcPr>
            <w:tcW w:w="1384" w:type="dxa"/>
            <w:vMerge w:val="restart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ПКН-4</w:t>
            </w:r>
          </w:p>
        </w:tc>
        <w:tc>
          <w:tcPr>
            <w:tcW w:w="6663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Какая из следующих метрик НЕ является метрикой качества классификации?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a) Точность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Accuracy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b) Средняя абсолютная ошибка (MAE)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c) F1-score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d)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Precision</w:t>
            </w:r>
            <w:proofErr w:type="spellEnd"/>
          </w:p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54546F">
        <w:tc>
          <w:tcPr>
            <w:tcW w:w="1384" w:type="dxa"/>
            <w:vMerge/>
            <w:vAlign w:val="center"/>
          </w:tcPr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Какой из следующих алгоритмов является алгоритмом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кластеризации?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Linear Regression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b) K-Nearest Neighbors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c) K-Means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d) Decision Tree</w:t>
            </w:r>
          </w:p>
        </w:tc>
        <w:tc>
          <w:tcPr>
            <w:tcW w:w="1589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54546F">
        <w:tc>
          <w:tcPr>
            <w:tcW w:w="1384" w:type="dxa"/>
            <w:vMerge/>
            <w:vAlign w:val="center"/>
          </w:tcPr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Что означает переобучение модели машинного обучения?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a) Модель слишком хорошо обучается на тренировочных данных и плохо обобщается на новых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b) Модель не может обучиться на тренировочных данных.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c) Модель слишком сложная и не может быстро обучиться.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d) Модель слишком простая и не может точно предсказывать.</w:t>
            </w:r>
          </w:p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54546F">
        <w:tc>
          <w:tcPr>
            <w:tcW w:w="1384" w:type="dxa"/>
            <w:vMerge/>
            <w:vAlign w:val="center"/>
          </w:tcPr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Какой из следующих методов может быть использован для отбора признаков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 машинного обучения?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PCA (Principal Component Analysis)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b) Gradient Descent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c) K-Means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Random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Forest</w:t>
            </w:r>
            <w:proofErr w:type="spellEnd"/>
          </w:p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9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54546F">
        <w:tc>
          <w:tcPr>
            <w:tcW w:w="1384" w:type="dxa"/>
            <w:vMerge/>
            <w:vAlign w:val="center"/>
          </w:tcPr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Что такое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backtesting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алготрейдинга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a) Тестирование торговой стратегии на исторических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данных.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b) Тестирование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стратегии на новых данных.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c) Обучение модели машинного обучения на новых данных.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d) Оптимизация параметров модели машинного обучения</w:t>
            </w:r>
          </w:p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</w:t>
            </w:r>
          </w:p>
        </w:tc>
      </w:tr>
      <w:tr w:rsidR="0054546F">
        <w:tc>
          <w:tcPr>
            <w:tcW w:w="1384" w:type="dxa"/>
            <w:vMerge/>
            <w:vAlign w:val="center"/>
          </w:tcPr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Какой из следующих методов не является методом оптимизации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гиперпараметров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модели машинного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Grid Search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b) Random Search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c) Gradient Descent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d) Bayesian Optimization</w:t>
            </w:r>
          </w:p>
        </w:tc>
        <w:tc>
          <w:tcPr>
            <w:tcW w:w="1589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54546F">
        <w:tc>
          <w:tcPr>
            <w:tcW w:w="1384" w:type="dxa"/>
            <w:vMerge w:val="restart"/>
          </w:tcPr>
          <w:p w:rsidR="0054546F" w:rsidRDefault="00822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ПКН-6</w:t>
            </w:r>
            <w:bookmarkStart w:id="5" w:name="_GoBack"/>
            <w:bookmarkEnd w:id="5"/>
          </w:p>
        </w:tc>
        <w:tc>
          <w:tcPr>
            <w:tcW w:w="6663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Какой из следующих алгоритмов используется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алготрейдинге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предсказания цен акций?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Linear Regression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b) Decision Tree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c) Support Vector Machine (SVM)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d) Все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вышеперечисленные</w:t>
            </w:r>
          </w:p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54546F">
        <w:tc>
          <w:tcPr>
            <w:tcW w:w="1384" w:type="dxa"/>
            <w:vMerge/>
            <w:vAlign w:val="center"/>
          </w:tcPr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Какой из следующих методов может быть использован для управления рисками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алготрейдинге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Stop-loss</w:t>
            </w:r>
            <w:proofErr w:type="spellEnd"/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b) Позиционный менеджмент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c) Диверсификация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d) Все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вышеперечисленные</w:t>
            </w:r>
          </w:p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54546F">
        <w:tc>
          <w:tcPr>
            <w:tcW w:w="1384" w:type="dxa"/>
            <w:vMerge/>
            <w:vAlign w:val="center"/>
          </w:tcPr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Какая из следующих метрики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для оценки точности модели классификации в небалансном наборе данных?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(Accuracy)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b) F1-score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c) AUC (Area Under the Curve)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d) MAE (Mean Absolute Error)</w:t>
            </w:r>
          </w:p>
        </w:tc>
        <w:tc>
          <w:tcPr>
            <w:tcW w:w="1589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54546F">
        <w:tc>
          <w:tcPr>
            <w:tcW w:w="1384" w:type="dxa"/>
            <w:vMerge/>
            <w:vAlign w:val="center"/>
          </w:tcPr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Какой из следующих методов не используется для визуализации 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ных?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t-SNE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b) PCA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c) K-Means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d) UMAP</w:t>
            </w:r>
          </w:p>
        </w:tc>
        <w:tc>
          <w:tcPr>
            <w:tcW w:w="1589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54546F">
        <w:tc>
          <w:tcPr>
            <w:tcW w:w="1384" w:type="dxa"/>
            <w:vMerge/>
            <w:vAlign w:val="center"/>
          </w:tcPr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Что такое энтропия в контексте машинного обучения?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a) Меры неопределенности в наборе данных.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b) Меры точности модели машинного обучения.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c) Меры сложности алгоритма машинного обучения.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d) 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времени обучения модели машинного обучения.</w:t>
            </w:r>
          </w:p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54546F">
        <w:tc>
          <w:tcPr>
            <w:tcW w:w="1384" w:type="dxa"/>
            <w:vMerge/>
            <w:vAlign w:val="center"/>
          </w:tcPr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Какая из следующих технологий не используется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алготрейдинге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Deep Learning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b) Reinforcement Learning</w:t>
            </w:r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Blockchain</w:t>
            </w:r>
            <w:proofErr w:type="spellEnd"/>
          </w:p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d) Все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вышеперечисленные</w:t>
            </w:r>
          </w:p>
          <w:p w:rsidR="0054546F" w:rsidRDefault="00545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54546F" w:rsidRDefault="00822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</w:t>
            </w:r>
            <w:bookmarkStart w:id="6" w:name="_Hlk180444416"/>
            <w:bookmarkEnd w:id="6"/>
          </w:p>
        </w:tc>
      </w:tr>
    </w:tbl>
    <w:p w:rsidR="0054546F" w:rsidRDefault="005454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highlight w:val="cyan"/>
          <w:lang w:eastAsia="ru-RU"/>
        </w:rPr>
      </w:pPr>
    </w:p>
    <w:p w:rsidR="0054546F" w:rsidRDefault="00822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3 </w:t>
      </w:r>
      <w:bookmarkStart w:id="7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Методические материалы, определяющие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процедуры оценивания знаний и умений, характеризующих степень сформированности компетенций</w:t>
      </w:r>
      <w:bookmarkEnd w:id="7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54546F" w:rsidRDefault="0054546F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:rsidR="0054546F" w:rsidRDefault="00822E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i/>
          <w:iCs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i/>
          <w:iCs/>
          <w:color w:val="000000"/>
          <w:kern w:val="2"/>
          <w:sz w:val="24"/>
          <w:szCs w:val="24"/>
          <w:lang w:eastAsia="zh-CN" w:bidi="hi-IN"/>
        </w:rPr>
        <w:t>Рекомендации по подготовке к лекционным занятиям</w:t>
      </w:r>
    </w:p>
    <w:p w:rsidR="0054546F" w:rsidRDefault="00822E12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Изучение дисциплины требует систематического и последовательного накопления знаний и практических навыков, </w:t>
      </w: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следовательно, пропуски отдельных лекций необходимо сразу наверстывать посредством самостоятельного изучения пропущенной темы и консультаций с преподавателем, ведущим занятия.</w:t>
      </w:r>
    </w:p>
    <w:p w:rsidR="0054546F" w:rsidRDefault="00822E12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i/>
          <w:iCs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i/>
          <w:iCs/>
          <w:color w:val="000000"/>
          <w:kern w:val="2"/>
          <w:sz w:val="24"/>
          <w:szCs w:val="24"/>
          <w:lang w:eastAsia="zh-CN" w:bidi="hi-IN"/>
        </w:rPr>
        <w:t>Рекомендации по подготовке к практическим (семинарским) занятиям</w:t>
      </w:r>
    </w:p>
    <w:p w:rsidR="0054546F" w:rsidRDefault="00822E12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Студентам следу</w:t>
      </w: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ет на каждое практическое занятие приходить с результатами выполненной домашней работы предыдущего семинара. Такое требование связано с тем, что сложные программы обсуждаются и выполняются несколько семинаров подряд, и для работы по теме текущего семинара </w:t>
      </w: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используется результаты работы на предыдущем семинаре и соответствующей домашней работы.</w:t>
      </w:r>
    </w:p>
    <w:p w:rsidR="0054546F" w:rsidRDefault="00822E12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Самостоятельная работа студентов включает в себя выполнение различного рода заданий, которые ориентированы на более глубокое усвоение материала изучаемой дисциплины и </w:t>
      </w: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приобретение практических навыков по дисциплине машинное обучение и доказательный </w:t>
      </w:r>
      <w:proofErr w:type="spellStart"/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алготрейдинг</w:t>
      </w:r>
      <w:proofErr w:type="spellEnd"/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.</w:t>
      </w:r>
    </w:p>
    <w:p w:rsidR="0054546F" w:rsidRDefault="00822E12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К выполнению заданий для самостоятельной работы предъявляются следующие требования: задания должны выполняться самостоятельно. Результатом выполнения задания яв</w:t>
      </w: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ляется применение навыков в сфере машинного обучения. Задание может быть выполнено как на компьютере студента (домашнем или в компьютерном классе), так и на компьютере преподавателя (домашнем или установленным в компьютерном классе).</w:t>
      </w:r>
    </w:p>
    <w:p w:rsidR="0054546F" w:rsidRDefault="00822E12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Студентам следует:</w:t>
      </w:r>
    </w:p>
    <w:p w:rsidR="0054546F" w:rsidRDefault="00822E12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–ру</w:t>
      </w: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ководствоваться графиком самостоятельной работы, определенным РПД</w:t>
      </w:r>
    </w:p>
    <w:p w:rsidR="0054546F" w:rsidRDefault="00822E12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–выполнять все плановые задания, выдаваемые преподавателем для самостоятельного выполнения</w:t>
      </w:r>
    </w:p>
    <w:p w:rsidR="0054546F" w:rsidRDefault="00822E12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–разбирать на семинарах и консультациях ошибки в программах и прочие непонятные вопросы.</w:t>
      </w:r>
    </w:p>
    <w:p w:rsidR="0054546F" w:rsidRDefault="0054546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546F" w:rsidRDefault="00822E1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межуточной аттестации по дисциплине –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зачёт.</w:t>
      </w:r>
    </w:p>
    <w:p w:rsidR="0054546F" w:rsidRDefault="00545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46F" w:rsidRDefault="00822E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знаний и умений, характеризующих степень сформированности компетенций:</w:t>
      </w:r>
    </w:p>
    <w:p w:rsidR="0054546F" w:rsidRDefault="00822E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«зачтено»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выставляется в том случае, если компетенция по дисциплине освоена. Оценка выставляется при получении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 более 50 баллов. При этом он:</w:t>
      </w:r>
    </w:p>
    <w:p w:rsidR="0054546F" w:rsidRDefault="00822E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знает:</w:t>
      </w:r>
      <w:r>
        <w:rPr>
          <w:rStyle w:val="af1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ключевые аспекты в области оригинальных алгоритмов и программной реализации</w:t>
      </w:r>
      <w:r>
        <w:rPr>
          <w:rStyle w:val="af1"/>
          <w:rFonts w:eastAsia="Source Han Serif CN"/>
          <w:color w:val="000000"/>
          <w:sz w:val="24"/>
          <w:szCs w:val="24"/>
        </w:rPr>
        <w:t xml:space="preserve">; </w:t>
      </w:r>
      <w:r>
        <w:rPr>
          <w:rFonts w:ascii="Times New Roman" w:hAnsi="Times New Roman" w:cs="Times New Roman"/>
          <w:color w:val="000000"/>
          <w:sz w:val="24"/>
          <w:szCs w:val="24"/>
        </w:rPr>
        <w:t>оригинальные алгоритмические и программные средства в решении профессиональных задач; ключевые аспекты в области современных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интел</w:t>
      </w:r>
      <w:r>
        <w:rPr>
          <w:rFonts w:ascii="Times New Roman" w:hAnsi="Times New Roman" w:cs="Times New Roman"/>
          <w:color w:val="000000"/>
          <w:sz w:val="24"/>
          <w:szCs w:val="24"/>
        </w:rPr>
        <w:t>лектуальных технологий; интеллектуальные технологии и решения профессиональных задач с их использованием; основные методов прикладной математики и информатики, применяемые в различных предметных областях; методологию математического моделирования для решен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ия профессиональных задач; </w:t>
      </w:r>
    </w:p>
    <w:p w:rsidR="0054546F" w:rsidRDefault="00822E12">
      <w:pPr>
        <w:pStyle w:val="aff1"/>
        <w:widowControl w:val="0"/>
        <w:spacing w:line="240" w:lineRule="auto"/>
        <w:ind w:firstLine="0"/>
        <w:jc w:val="both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kern w:val="0"/>
          <w:sz w:val="24"/>
          <w:szCs w:val="24"/>
          <w:lang w:eastAsia="ru-RU" w:bidi="ar-SA"/>
        </w:rPr>
        <w:t>умеет:</w:t>
      </w:r>
      <w:r>
        <w:rPr>
          <w:rStyle w:val="af1"/>
          <w:rFonts w:eastAsia="Source Han Serif CN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демонстрировать знания, связанные с ключевыми аспектами в области оригинальных алгоритмов и программной реализации; демонстрировать знания, </w:t>
      </w:r>
      <w:r>
        <w:rPr>
          <w:color w:val="000000"/>
          <w:sz w:val="24"/>
          <w:szCs w:val="24"/>
        </w:rPr>
        <w:lastRenderedPageBreak/>
        <w:t xml:space="preserve">связанные с оригинальными алгоритмическими и программными средствами в решении </w:t>
      </w:r>
      <w:r>
        <w:rPr>
          <w:color w:val="000000"/>
          <w:sz w:val="24"/>
          <w:szCs w:val="24"/>
        </w:rPr>
        <w:t>профессиональных задач; демонстрировать знания, связанные с ключевыми аспектами в области современных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интеллектуальных технологий; демонстрировать знания, связанные с интеллектуальными технологиями и решениями  профессиональных задач с их использованием; д</w:t>
      </w:r>
      <w:r>
        <w:rPr>
          <w:color w:val="000000"/>
          <w:sz w:val="24"/>
          <w:szCs w:val="24"/>
        </w:rPr>
        <w:t xml:space="preserve">емонстрировать знания, связанные с основными методами прикладной математики и информатики, применяемыми в различных предметных областях; демонстрировать знания, связанные с методологией математического моделирования для решения профессиональных задач. </w:t>
      </w:r>
      <w:r>
        <w:rPr>
          <w:color w:val="000000"/>
          <w:sz w:val="24"/>
          <w:szCs w:val="24"/>
          <w:lang w:eastAsia="ru-RU"/>
        </w:rPr>
        <w:t xml:space="preserve"> </w:t>
      </w:r>
    </w:p>
    <w:p w:rsidR="0054546F" w:rsidRDefault="00822E12">
      <w:pPr>
        <w:pStyle w:val="aff1"/>
        <w:widowControl w:val="0"/>
        <w:spacing w:line="240" w:lineRule="auto"/>
        <w:ind w:firstLine="708"/>
        <w:jc w:val="both"/>
        <w:rPr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</w:t>
      </w:r>
      <w:r>
        <w:rPr>
          <w:b/>
          <w:bCs/>
          <w:i/>
          <w:iCs/>
          <w:color w:val="000000"/>
          <w:sz w:val="24"/>
          <w:szCs w:val="24"/>
          <w:lang w:eastAsia="ru-RU"/>
        </w:rPr>
        <w:t>«не зачтено»</w:t>
      </w:r>
      <w:r>
        <w:rPr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выставляется в том случае, если компетенция не освоена, ответы содержат существенные ошибки, и обучающимся получено менее 50 баллов. При этом он: </w:t>
      </w:r>
    </w:p>
    <w:p w:rsidR="0054546F" w:rsidRDefault="00822E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знает:</w:t>
      </w:r>
      <w:r>
        <w:rPr>
          <w:rStyle w:val="af1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ключевые аспекты в области оригинальных алгоритмов и программной реализации</w:t>
      </w:r>
      <w:r>
        <w:rPr>
          <w:rStyle w:val="af1"/>
          <w:rFonts w:eastAsia="Source Han Serif CN"/>
          <w:color w:val="000000"/>
          <w:sz w:val="24"/>
          <w:szCs w:val="24"/>
        </w:rPr>
        <w:t xml:space="preserve">; </w:t>
      </w:r>
      <w:r>
        <w:rPr>
          <w:rFonts w:ascii="Times New Roman" w:hAnsi="Times New Roman" w:cs="Times New Roman"/>
          <w:color w:val="000000"/>
          <w:sz w:val="24"/>
          <w:szCs w:val="24"/>
        </w:rPr>
        <w:t>оригиналь</w:t>
      </w:r>
      <w:r>
        <w:rPr>
          <w:rFonts w:ascii="Times New Roman" w:hAnsi="Times New Roman" w:cs="Times New Roman"/>
          <w:color w:val="000000"/>
          <w:sz w:val="24"/>
          <w:szCs w:val="24"/>
        </w:rPr>
        <w:t>ные алгоритмические и программные средства в решении профессиональных задач; ключевые аспекты в области современных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интеллектуальных технологий; интеллектуальные технологии и решения  профессиональных задач с их использованием; основные методов прикладной </w:t>
      </w:r>
      <w:r>
        <w:rPr>
          <w:rFonts w:ascii="Times New Roman" w:hAnsi="Times New Roman" w:cs="Times New Roman"/>
          <w:color w:val="000000"/>
          <w:sz w:val="24"/>
          <w:szCs w:val="24"/>
        </w:rPr>
        <w:t>математики и информатики, применяемые в различных предметных областях; методологию математического моделирования для решения профессиональных задач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546F" w:rsidRDefault="00822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умеет:</w:t>
      </w:r>
      <w:r>
        <w:rPr>
          <w:rStyle w:val="af1"/>
          <w:rFonts w:eastAsia="Source Han Serif C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демонстрировать знания, связанные с ключевыми аспектами в области оригинальных алгоритмов и </w:t>
      </w:r>
      <w:r>
        <w:rPr>
          <w:rFonts w:ascii="Times New Roman" w:hAnsi="Times New Roman" w:cs="Times New Roman"/>
          <w:color w:val="000000"/>
          <w:sz w:val="24"/>
          <w:szCs w:val="24"/>
        </w:rPr>
        <w:t>программной реализации</w:t>
      </w:r>
      <w:r>
        <w:rPr>
          <w:color w:val="000000"/>
          <w:sz w:val="24"/>
          <w:szCs w:val="24"/>
        </w:rPr>
        <w:t xml:space="preserve">; </w:t>
      </w:r>
      <w:r>
        <w:rPr>
          <w:rFonts w:ascii="Times New Roman" w:hAnsi="Times New Roman" w:cs="Times New Roman"/>
          <w:color w:val="000000"/>
          <w:sz w:val="24"/>
          <w:szCs w:val="24"/>
        </w:rPr>
        <w:t>демонстрировать знания, связанные с оригинальными алгоритмическими и программными средствами в решении профессиональных задач</w:t>
      </w:r>
      <w:r>
        <w:rPr>
          <w:color w:val="000000"/>
          <w:sz w:val="24"/>
          <w:szCs w:val="24"/>
        </w:rPr>
        <w:t>; д</w:t>
      </w:r>
      <w:r>
        <w:rPr>
          <w:rFonts w:ascii="Times New Roman" w:hAnsi="Times New Roman" w:cs="Times New Roman"/>
          <w:color w:val="000000"/>
          <w:sz w:val="24"/>
          <w:szCs w:val="24"/>
        </w:rPr>
        <w:t>емонстрировать знания, связанные с ключевыми аспектами в области современных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интеллектуальных технологий</w:t>
      </w:r>
      <w:r>
        <w:rPr>
          <w:color w:val="000000"/>
          <w:sz w:val="24"/>
          <w:szCs w:val="24"/>
        </w:rPr>
        <w:t>; д</w:t>
      </w:r>
      <w:r>
        <w:rPr>
          <w:rFonts w:ascii="Times New Roman" w:hAnsi="Times New Roman" w:cs="Times New Roman"/>
          <w:color w:val="000000"/>
          <w:sz w:val="24"/>
          <w:szCs w:val="24"/>
        </w:rPr>
        <w:t>емонстрировать знания, связанные с интеллектуальными технологиями и решениями  профессиональных задач с их использованием</w:t>
      </w:r>
      <w:r>
        <w:rPr>
          <w:color w:val="000000"/>
          <w:sz w:val="24"/>
          <w:szCs w:val="24"/>
        </w:rPr>
        <w:t xml:space="preserve">; </w:t>
      </w:r>
      <w:r>
        <w:rPr>
          <w:rFonts w:ascii="Times New Roman" w:hAnsi="Times New Roman" w:cs="Times New Roman"/>
          <w:color w:val="000000"/>
          <w:sz w:val="24"/>
          <w:szCs w:val="24"/>
        </w:rPr>
        <w:t>демонстрировать знания, связанные с основными методами прикладной математики и информатики, применяемыми в различных предметных об</w:t>
      </w:r>
      <w:r>
        <w:rPr>
          <w:rFonts w:ascii="Times New Roman" w:hAnsi="Times New Roman" w:cs="Times New Roman"/>
          <w:color w:val="000000"/>
          <w:sz w:val="24"/>
          <w:szCs w:val="24"/>
        </w:rPr>
        <w:t>ластях</w:t>
      </w:r>
      <w:r>
        <w:rPr>
          <w:color w:val="000000"/>
          <w:sz w:val="24"/>
          <w:szCs w:val="24"/>
        </w:rPr>
        <w:t>; д</w:t>
      </w:r>
      <w:r>
        <w:rPr>
          <w:rFonts w:ascii="Times New Roman" w:hAnsi="Times New Roman" w:cs="Times New Roman"/>
          <w:color w:val="000000"/>
          <w:sz w:val="24"/>
          <w:szCs w:val="24"/>
        </w:rPr>
        <w:t>емонстрировать знания, связанные с методологией математического моделирования для решения профессиональных задач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  <w:lang w:eastAsia="ru-RU"/>
        </w:rPr>
        <w:t xml:space="preserve"> </w:t>
      </w:r>
      <w:bookmarkStart w:id="8" w:name="_Hlk180444487"/>
      <w:bookmarkEnd w:id="8"/>
    </w:p>
    <w:p w:rsidR="0054546F" w:rsidRDefault="0054546F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4546F" w:rsidRDefault="0054546F">
      <w:pPr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sectPr w:rsidR="0054546F">
      <w:footerReference w:type="default" r:id="rId7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22E12">
      <w:pPr>
        <w:spacing w:after="0" w:line="240" w:lineRule="auto"/>
      </w:pPr>
      <w:r>
        <w:separator/>
      </w:r>
    </w:p>
  </w:endnote>
  <w:endnote w:type="continuationSeparator" w:id="0">
    <w:p w:rsidR="00000000" w:rsidRDefault="00822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1"/>
    <w:family w:val="roman"/>
    <w:pitch w:val="variable"/>
  </w:font>
  <w:font w:name="Arial Narrow">
    <w:panose1 w:val="020B0606020202030204"/>
    <w:charset w:val="01"/>
    <w:family w:val="roman"/>
    <w:pitch w:val="variable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01"/>
    <w:family w:val="roman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Franklin Gothic Heavy">
    <w:panose1 w:val="020B0903020102020204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1"/>
    <w:family w:val="roman"/>
    <w:pitch w:val="variable"/>
  </w:font>
  <w:font w:name="Bliss Pro">
    <w:altName w:val="Times New Roman"/>
    <w:charset w:val="01"/>
    <w:family w:val="roman"/>
    <w:pitch w:val="variable"/>
  </w:font>
  <w:font w:name="Times New Roman CYR">
    <w:altName w:val="Times New Roman"/>
    <w:panose1 w:val="02020603050405020304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ource Han Serif C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46F" w:rsidRDefault="00822E12">
    <w:pPr>
      <w:pStyle w:val="afb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22E12">
      <w:pPr>
        <w:spacing w:after="0" w:line="240" w:lineRule="auto"/>
      </w:pPr>
      <w:r>
        <w:separator/>
      </w:r>
    </w:p>
  </w:footnote>
  <w:footnote w:type="continuationSeparator" w:id="0">
    <w:p w:rsidR="00000000" w:rsidRDefault="00822E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546F"/>
    <w:rsid w:val="0054546F"/>
    <w:rsid w:val="0082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3AE2"/>
  <w15:docId w15:val="{7A165042-DBF1-49B9-B70F-14E7AB15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2034"/>
    <w:pPr>
      <w:suppressAutoHyphens w:val="0"/>
      <w:spacing w:after="200" w:line="276" w:lineRule="auto"/>
    </w:pPr>
  </w:style>
  <w:style w:type="paragraph" w:styleId="2">
    <w:name w:val="heading 2"/>
    <w:basedOn w:val="a"/>
    <w:next w:val="a"/>
    <w:uiPriority w:val="9"/>
    <w:semiHidden/>
    <w:unhideWhenUsed/>
    <w:qFormat/>
    <w:rsid w:val="008F54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F5488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qFormat/>
    <w:rsid w:val="008F54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8F5488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3">
    <w:name w:val="Абзац списка Знак"/>
    <w:basedOn w:val="a0"/>
    <w:uiPriority w:val="1"/>
    <w:qFormat/>
    <w:locked/>
    <w:rsid w:val="008F54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qFormat/>
    <w:rsid w:val="008F5488"/>
    <w:rPr>
      <w:rFonts w:ascii="Times New Roman" w:hAnsi="Times New Roman" w:cs="Times New Roman"/>
      <w:sz w:val="40"/>
      <w:szCs w:val="40"/>
    </w:rPr>
  </w:style>
  <w:style w:type="character" w:customStyle="1" w:styleId="a4">
    <w:name w:val="Текст выноски Знак"/>
    <w:basedOn w:val="a0"/>
    <w:uiPriority w:val="99"/>
    <w:semiHidden/>
    <w:qFormat/>
    <w:rsid w:val="008F548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rsid w:val="008F5488"/>
  </w:style>
  <w:style w:type="character" w:customStyle="1" w:styleId="a6">
    <w:name w:val="Нижний колонтитул Знак"/>
    <w:basedOn w:val="a0"/>
    <w:uiPriority w:val="99"/>
    <w:qFormat/>
    <w:rsid w:val="008F5488"/>
  </w:style>
  <w:style w:type="character" w:customStyle="1" w:styleId="FontStyle18">
    <w:name w:val="Font Style18"/>
    <w:basedOn w:val="a0"/>
    <w:uiPriority w:val="99"/>
    <w:qFormat/>
    <w:rsid w:val="008F5488"/>
    <w:rPr>
      <w:rFonts w:ascii="Times New Roman" w:hAnsi="Times New Roman" w:cs="Times New Roman"/>
      <w:sz w:val="22"/>
      <w:szCs w:val="22"/>
    </w:rPr>
  </w:style>
  <w:style w:type="character" w:customStyle="1" w:styleId="a7">
    <w:name w:val="Заголовок Знак"/>
    <w:basedOn w:val="a0"/>
    <w:qFormat/>
    <w:rsid w:val="008F5488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character" w:customStyle="1" w:styleId="21">
    <w:name w:val="Заголовок №2 Знак"/>
    <w:basedOn w:val="a0"/>
    <w:qFormat/>
    <w:rsid w:val="009D11F6"/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character" w:customStyle="1" w:styleId="a8">
    <w:name w:val="Основной текст + Курсив"/>
    <w:basedOn w:val="a0"/>
    <w:qFormat/>
    <w:rsid w:val="008F5488"/>
    <w:rPr>
      <w:rFonts w:ascii="Times New Roman" w:eastAsia="Times New Roman" w:hAnsi="Times New Roman" w:cs="Times New Roman"/>
      <w:i/>
      <w:iCs/>
      <w:color w:val="000000"/>
      <w:spacing w:val="0"/>
      <w:w w:val="100"/>
      <w:sz w:val="20"/>
      <w:szCs w:val="20"/>
      <w:shd w:val="clear" w:color="auto" w:fill="FFFFFF"/>
      <w:lang w:val="ru-RU"/>
    </w:rPr>
  </w:style>
  <w:style w:type="character" w:customStyle="1" w:styleId="2Candara13pt">
    <w:name w:val="Заголовок №2 + Candara;13 pt;Курсив"/>
    <w:qFormat/>
    <w:rsid w:val="008F5488"/>
    <w:rPr>
      <w:rFonts w:ascii="Candara" w:eastAsia="Candara" w:hAnsi="Candara" w:cs="Candara"/>
      <w:b/>
      <w:bCs/>
      <w:i/>
      <w:iCs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Основной текст_"/>
    <w:qFormat/>
    <w:rsid w:val="008F5488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  <w:lang w:eastAsia="ru-RU"/>
    </w:rPr>
  </w:style>
  <w:style w:type="character" w:customStyle="1" w:styleId="75pt">
    <w:name w:val="Основной текст + 7;5 pt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75pt0">
    <w:name w:val="Основной текст + 7;5 pt;Курсив"/>
    <w:qFormat/>
    <w:rsid w:val="008F54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qFormat/>
    <w:rsid w:val="008F5488"/>
  </w:style>
  <w:style w:type="character" w:styleId="aa">
    <w:name w:val="Strong"/>
    <w:basedOn w:val="a0"/>
    <w:uiPriority w:val="22"/>
    <w:qFormat/>
    <w:rsid w:val="008F5488"/>
    <w:rPr>
      <w:b/>
      <w:bCs/>
    </w:rPr>
  </w:style>
  <w:style w:type="character" w:styleId="ab">
    <w:name w:val="Emphasis"/>
    <w:basedOn w:val="a0"/>
    <w:uiPriority w:val="20"/>
    <w:qFormat/>
    <w:rsid w:val="008F5488"/>
    <w:rPr>
      <w:i/>
      <w:iCs/>
    </w:rPr>
  </w:style>
  <w:style w:type="character" w:customStyle="1" w:styleId="grame">
    <w:name w:val="grame"/>
    <w:basedOn w:val="a0"/>
    <w:qFormat/>
    <w:rsid w:val="008F5488"/>
  </w:style>
  <w:style w:type="character" w:customStyle="1" w:styleId="ac">
    <w:name w:val="Основной текст с отступом Знак"/>
    <w:basedOn w:val="a0"/>
    <w:qFormat/>
    <w:rsid w:val="008F54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">
    <w:name w:val="Интернет-ссылка"/>
    <w:uiPriority w:val="99"/>
    <w:unhideWhenUsed/>
    <w:rsid w:val="008F5488"/>
    <w:rPr>
      <w:color w:val="0563C1"/>
      <w:u w:val="single"/>
    </w:rPr>
  </w:style>
  <w:style w:type="character" w:customStyle="1" w:styleId="FontStyle37">
    <w:name w:val="Font Style37"/>
    <w:uiPriority w:val="99"/>
    <w:qFormat/>
    <w:rsid w:val="008F5488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uiPriority w:val="99"/>
    <w:qFormat/>
    <w:rsid w:val="008F5488"/>
    <w:rPr>
      <w:rFonts w:ascii="Arial Unicode MS" w:eastAsia="Arial Unicode MS" w:hAnsi="Arial Unicode MS" w:cs="Arial Unicode MS"/>
      <w:b/>
      <w:bCs/>
      <w:spacing w:val="-10"/>
      <w:sz w:val="24"/>
      <w:szCs w:val="24"/>
    </w:rPr>
  </w:style>
  <w:style w:type="character" w:customStyle="1" w:styleId="FontStyle47">
    <w:name w:val="Font Style47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45">
    <w:name w:val="Font Style45"/>
    <w:uiPriority w:val="99"/>
    <w:qFormat/>
    <w:rsid w:val="008F548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9">
    <w:name w:val="Font Style39"/>
    <w:uiPriority w:val="99"/>
    <w:qFormat/>
    <w:rsid w:val="008F548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2">
    <w:name w:val="Font Style52"/>
    <w:uiPriority w:val="99"/>
    <w:qFormat/>
    <w:rsid w:val="008F5488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51">
    <w:name w:val="Font Style51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56">
    <w:name w:val="Font Style56"/>
    <w:uiPriority w:val="99"/>
    <w:qFormat/>
    <w:rsid w:val="008F5488"/>
    <w:rPr>
      <w:rFonts w:ascii="Cambria" w:hAnsi="Cambria" w:cs="Cambria"/>
      <w:b/>
      <w:bCs/>
      <w:sz w:val="16"/>
      <w:szCs w:val="16"/>
    </w:rPr>
  </w:style>
  <w:style w:type="character" w:customStyle="1" w:styleId="FontStyle24">
    <w:name w:val="Font Style24"/>
    <w:uiPriority w:val="99"/>
    <w:qFormat/>
    <w:rsid w:val="008F5488"/>
    <w:rPr>
      <w:rFonts w:ascii="Arial Narrow" w:hAnsi="Arial Narrow" w:cs="Arial Narrow"/>
      <w:b/>
      <w:bCs/>
      <w:sz w:val="26"/>
      <w:szCs w:val="26"/>
    </w:rPr>
  </w:style>
  <w:style w:type="character" w:customStyle="1" w:styleId="1">
    <w:name w:val="Основной текст1"/>
    <w:basedOn w:val="a9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8"/>
      <w:szCs w:val="18"/>
      <w:shd w:val="clear" w:color="auto" w:fill="FFFFFF"/>
      <w:lang w:val="ru-RU" w:eastAsia="ru-RU"/>
    </w:rPr>
  </w:style>
  <w:style w:type="character" w:customStyle="1" w:styleId="3">
    <w:name w:val="Заголовок №3_"/>
    <w:basedOn w:val="a0"/>
    <w:qFormat/>
    <w:rsid w:val="008F5488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22">
    <w:name w:val="Основной текст (2)_"/>
    <w:basedOn w:val="a0"/>
    <w:link w:val="23"/>
    <w:qFormat/>
    <w:locked/>
    <w:rsid w:val="008F5488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FontStyle101">
    <w:name w:val="Font Style101"/>
    <w:basedOn w:val="a0"/>
    <w:uiPriority w:val="99"/>
    <w:qFormat/>
    <w:rsid w:val="00766B84"/>
    <w:rPr>
      <w:rFonts w:ascii="Century Schoolbook" w:hAnsi="Century Schoolbook" w:cs="Century Schoolbook"/>
      <w:sz w:val="16"/>
      <w:szCs w:val="16"/>
    </w:rPr>
  </w:style>
  <w:style w:type="character" w:customStyle="1" w:styleId="FontStyle40">
    <w:name w:val="Font Style40"/>
    <w:uiPriority w:val="99"/>
    <w:qFormat/>
    <w:rsid w:val="00371D79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uiPriority w:val="99"/>
    <w:qFormat/>
    <w:rsid w:val="004B50EA"/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qFormat/>
    <w:rsid w:val="004B1B79"/>
    <w:rPr>
      <w:sz w:val="20"/>
      <w:szCs w:val="20"/>
    </w:rPr>
  </w:style>
  <w:style w:type="character" w:customStyle="1" w:styleId="ae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4B1B79"/>
    <w:rPr>
      <w:vertAlign w:val="superscript"/>
    </w:rPr>
  </w:style>
  <w:style w:type="character" w:customStyle="1" w:styleId="24">
    <w:name w:val="Текст сноски Знак2"/>
    <w:link w:val="25"/>
    <w:qFormat/>
    <w:locked/>
    <w:rsid w:val="00363814"/>
    <w:rPr>
      <w:rFonts w:ascii="Times New Roman" w:eastAsia="Times New Roman" w:hAnsi="Times New Roman"/>
    </w:rPr>
  </w:style>
  <w:style w:type="character" w:customStyle="1" w:styleId="30">
    <w:name w:val="Основной текст с отступом 3 Знак"/>
    <w:basedOn w:val="a0"/>
    <w:link w:val="31"/>
    <w:qFormat/>
    <w:rsid w:val="00967F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">
    <w:name w:val="Основной текст Знак"/>
    <w:basedOn w:val="a0"/>
    <w:uiPriority w:val="99"/>
    <w:qFormat/>
    <w:rsid w:val="000231DA"/>
  </w:style>
  <w:style w:type="character" w:styleId="af0">
    <w:name w:val="Placeholder Text"/>
    <w:basedOn w:val="a0"/>
    <w:uiPriority w:val="99"/>
    <w:semiHidden/>
    <w:qFormat/>
    <w:rsid w:val="00B76634"/>
    <w:rPr>
      <w:color w:val="808080"/>
    </w:rPr>
  </w:style>
  <w:style w:type="character" w:customStyle="1" w:styleId="af1">
    <w:name w:val="Другое_"/>
    <w:basedOn w:val="a0"/>
    <w:qFormat/>
    <w:rsid w:val="00402FAA"/>
    <w:rPr>
      <w:rFonts w:ascii="Times New Roman" w:hAnsi="Times New Roman" w:cs="Times New Roman"/>
      <w:sz w:val="26"/>
      <w:szCs w:val="26"/>
    </w:rPr>
  </w:style>
  <w:style w:type="character" w:customStyle="1" w:styleId="apple-tab-span">
    <w:name w:val="apple-tab-span"/>
    <w:basedOn w:val="a0"/>
    <w:qFormat/>
    <w:rsid w:val="00D10617"/>
  </w:style>
  <w:style w:type="paragraph" w:styleId="af2">
    <w:name w:val="Title"/>
    <w:basedOn w:val="a"/>
    <w:next w:val="af3"/>
    <w:qFormat/>
    <w:rsid w:val="008F5488"/>
    <w:pPr>
      <w:keepNext/>
      <w:spacing w:after="0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f3">
    <w:name w:val="Body Text"/>
    <w:basedOn w:val="a"/>
    <w:uiPriority w:val="99"/>
    <w:unhideWhenUsed/>
    <w:rsid w:val="000231DA"/>
    <w:pPr>
      <w:spacing w:after="120"/>
    </w:pPr>
  </w:style>
  <w:style w:type="paragraph" w:styleId="af4">
    <w:name w:val="List"/>
    <w:basedOn w:val="af3"/>
    <w:rPr>
      <w:rFonts w:cs="Lohit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Lohit Devanagari"/>
    </w:rPr>
  </w:style>
  <w:style w:type="paragraph" w:styleId="af7">
    <w:name w:val="List Paragraph"/>
    <w:basedOn w:val="a"/>
    <w:uiPriority w:val="1"/>
    <w:qFormat/>
    <w:rsid w:val="008F54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alloon Text"/>
    <w:basedOn w:val="a"/>
    <w:uiPriority w:val="99"/>
    <w:semiHidden/>
    <w:unhideWhenUsed/>
    <w:qFormat/>
    <w:rsid w:val="008F54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9">
    <w:name w:val="Верхний и нижний колонтитулы"/>
    <w:basedOn w:val="a"/>
    <w:qFormat/>
  </w:style>
  <w:style w:type="paragraph" w:styleId="afa">
    <w:name w:val="head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foot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3">
    <w:name w:val="Заголовок №2"/>
    <w:basedOn w:val="a"/>
    <w:link w:val="22"/>
    <w:autoRedefine/>
    <w:qFormat/>
    <w:rsid w:val="009D11F6"/>
    <w:pPr>
      <w:keepNext/>
      <w:keepLines/>
      <w:tabs>
        <w:tab w:val="left" w:pos="0"/>
      </w:tabs>
      <w:spacing w:after="0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paragraph" w:customStyle="1" w:styleId="26">
    <w:name w:val="Основной текст2"/>
    <w:basedOn w:val="a"/>
    <w:qFormat/>
    <w:rsid w:val="008F5488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c">
    <w:name w:val="Normal (Web)"/>
    <w:basedOn w:val="a"/>
    <w:uiPriority w:val="99"/>
    <w:unhideWhenUsed/>
    <w:qFormat/>
    <w:rsid w:val="008F548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rsid w:val="008F5488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qFormat/>
    <w:rsid w:val="008F5488"/>
    <w:pPr>
      <w:widowControl w:val="0"/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uiPriority w:val="99"/>
    <w:qFormat/>
    <w:rsid w:val="008F5488"/>
    <w:pPr>
      <w:widowControl w:val="0"/>
      <w:spacing w:after="0" w:line="33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8F5488"/>
    <w:pPr>
      <w:widowControl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F5488"/>
    <w:pPr>
      <w:widowControl w:val="0"/>
      <w:spacing w:after="0" w:line="235" w:lineRule="exact"/>
      <w:ind w:firstLine="2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F5488"/>
    <w:pPr>
      <w:widowControl w:val="0"/>
      <w:spacing w:after="0" w:line="265" w:lineRule="exact"/>
      <w:ind w:firstLine="6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qFormat/>
    <w:rsid w:val="008F5488"/>
    <w:pPr>
      <w:widowControl w:val="0"/>
      <w:spacing w:after="0" w:line="221" w:lineRule="exact"/>
      <w:ind w:hanging="1757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rsid w:val="008F5488"/>
    <w:pPr>
      <w:widowControl w:val="0"/>
      <w:spacing w:after="0" w:line="259" w:lineRule="exact"/>
      <w:ind w:hanging="23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31">
    <w:name w:val="Заголовок №3"/>
    <w:basedOn w:val="a"/>
    <w:link w:val="30"/>
    <w:qFormat/>
    <w:rsid w:val="008F5488"/>
    <w:pPr>
      <w:widowControl w:val="0"/>
      <w:shd w:val="clear" w:color="auto" w:fill="FFFFFF"/>
      <w:spacing w:before="120" w:after="120"/>
      <w:jc w:val="both"/>
      <w:outlineLvl w:val="2"/>
    </w:pPr>
    <w:rPr>
      <w:rFonts w:ascii="Microsoft Sans Serif" w:eastAsia="Microsoft Sans Serif" w:hAnsi="Microsoft Sans Serif" w:cs="Microsoft Sans Serif"/>
      <w:sz w:val="19"/>
      <w:szCs w:val="19"/>
    </w:rPr>
  </w:style>
  <w:style w:type="paragraph" w:customStyle="1" w:styleId="Standard">
    <w:name w:val="Standard"/>
    <w:qFormat/>
    <w:rsid w:val="008F5488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customStyle="1" w:styleId="afe">
    <w:name w:val="Маркированный."/>
    <w:basedOn w:val="a"/>
    <w:qFormat/>
    <w:rsid w:val="008F5488"/>
    <w:pPr>
      <w:spacing w:after="0" w:line="240" w:lineRule="auto"/>
      <w:ind w:left="960" w:hanging="360"/>
    </w:pPr>
    <w:rPr>
      <w:rFonts w:ascii="Times New Roman" w:eastAsia="Calibri" w:hAnsi="Times New Roman" w:cs="Times New Roman"/>
      <w:sz w:val="24"/>
    </w:rPr>
  </w:style>
  <w:style w:type="paragraph" w:customStyle="1" w:styleId="25">
    <w:name w:val="Основной текст (2)"/>
    <w:basedOn w:val="a"/>
    <w:link w:val="24"/>
    <w:qFormat/>
    <w:rsid w:val="008F5488"/>
    <w:pPr>
      <w:widowControl w:val="0"/>
      <w:shd w:val="clear" w:color="auto" w:fill="FFFFFF"/>
      <w:spacing w:after="0" w:line="475" w:lineRule="exact"/>
      <w:jc w:val="both"/>
    </w:pPr>
    <w:rPr>
      <w:rFonts w:eastAsia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qFormat/>
    <w:rsid w:val="00371D79"/>
    <w:pPr>
      <w:widowControl w:val="0"/>
      <w:spacing w:after="0" w:line="241" w:lineRule="exact"/>
      <w:ind w:firstLine="230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4B50EA"/>
    <w:pPr>
      <w:widowControl w:val="0"/>
      <w:spacing w:after="0" w:line="221" w:lineRule="exact"/>
      <w:ind w:hanging="302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4B50EA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8">
    <w:name w:val="Основной текст8"/>
    <w:basedOn w:val="a"/>
    <w:qFormat/>
    <w:rsid w:val="004B50EA"/>
    <w:pPr>
      <w:widowControl w:val="0"/>
      <w:shd w:val="clear" w:color="auto" w:fill="FFFFFF"/>
      <w:spacing w:before="180" w:after="180"/>
      <w:ind w:hanging="2200"/>
      <w:jc w:val="both"/>
    </w:pPr>
    <w:rPr>
      <w:rFonts w:ascii="Lucida Sans Unicode" w:eastAsia="Lucida Sans Unicode" w:hAnsi="Lucida Sans Unicode" w:cs="Lucida Sans Unicode"/>
      <w:spacing w:val="-10"/>
      <w:sz w:val="19"/>
      <w:szCs w:val="19"/>
    </w:rPr>
  </w:style>
  <w:style w:type="paragraph" w:styleId="aff">
    <w:name w:val="footnote text"/>
    <w:basedOn w:val="a"/>
    <w:unhideWhenUsed/>
    <w:rsid w:val="004B1B79"/>
    <w:pPr>
      <w:spacing w:after="0" w:line="240" w:lineRule="auto"/>
    </w:pPr>
    <w:rPr>
      <w:sz w:val="20"/>
      <w:szCs w:val="20"/>
    </w:rPr>
  </w:style>
  <w:style w:type="paragraph" w:styleId="aff0">
    <w:name w:val="No Spacing"/>
    <w:uiPriority w:val="1"/>
    <w:qFormat/>
    <w:rsid w:val="00B37389"/>
    <w:rPr>
      <w:rFonts w:cs="Times New Roman"/>
    </w:rPr>
  </w:style>
  <w:style w:type="paragraph" w:styleId="32">
    <w:name w:val="Body Text Indent 3"/>
    <w:basedOn w:val="a"/>
    <w:unhideWhenUsed/>
    <w:qFormat/>
    <w:rsid w:val="00967FA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1">
    <w:name w:val="Другое"/>
    <w:basedOn w:val="a"/>
    <w:qFormat/>
    <w:rsid w:val="00402FAA"/>
    <w:pPr>
      <w:suppressAutoHyphens/>
      <w:spacing w:after="0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zh-CN" w:bidi="hi-IN"/>
    </w:rPr>
  </w:style>
  <w:style w:type="paragraph" w:customStyle="1" w:styleId="aff2">
    <w:name w:val="Содержимое врезки"/>
    <w:basedOn w:val="a"/>
    <w:qFormat/>
  </w:style>
  <w:style w:type="table" w:customStyle="1" w:styleId="33">
    <w:name w:val="Сетка таблицы3"/>
    <w:basedOn w:val="a1"/>
    <w:rsid w:val="008F548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Table Grid"/>
    <w:basedOn w:val="a1"/>
    <w:uiPriority w:val="59"/>
    <w:rsid w:val="008F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rsid w:val="008F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194BF-97A5-40BA-A246-986A6EFD5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14</Pages>
  <Words>3720</Words>
  <Characters>21206</Characters>
  <Application>Microsoft Office Word</Application>
  <DocSecurity>0</DocSecurity>
  <Lines>176</Lines>
  <Paragraphs>49</Paragraphs>
  <ScaleCrop>false</ScaleCrop>
  <Company/>
  <LinksUpToDate>false</LinksUpToDate>
  <CharactersWithSpaces>24877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Рюмина Юлия Александровна</cp:lastModifiedBy>
  <cp:revision>16</cp:revision>
  <cp:lastPrinted>2024-10-23T15:31:00Z</cp:lastPrinted>
  <dcterms:created xsi:type="dcterms:W3CDTF">2024-02-07T17:22:00Z</dcterms:created>
  <dcterms:modified xsi:type="dcterms:W3CDTF">2024-11-25T08:12:00Z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