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DF4EE" w14:textId="77777777" w:rsidR="00051965" w:rsidRDefault="0072140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5CBA1CFC" w14:textId="77777777" w:rsidR="00051965" w:rsidRDefault="0072140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высшего образования</w:t>
      </w:r>
    </w:p>
    <w:p w14:paraId="6AF6D72C" w14:textId="77777777" w:rsidR="00051965" w:rsidRDefault="0072140F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«ФИНАНСОВЫЙ УНИВЕРСИТЕТ ПРИ ПРАВИТЕЛЬСТВЕ</w:t>
      </w:r>
    </w:p>
    <w:p w14:paraId="1AA994D8" w14:textId="77777777" w:rsidR="00051965" w:rsidRDefault="0072140F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РОССИЙСКОЙ ФЕДЕРАЦИИ»</w:t>
      </w:r>
    </w:p>
    <w:p w14:paraId="76BFDEA2" w14:textId="77777777" w:rsidR="00051965" w:rsidRDefault="0072140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(Финансовый университет)</w:t>
      </w:r>
    </w:p>
    <w:p w14:paraId="39CCE796" w14:textId="77777777" w:rsidR="00051965" w:rsidRDefault="0072140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Финуниверситета</w:t>
      </w:r>
      <w:proofErr w:type="spellEnd"/>
    </w:p>
    <w:p w14:paraId="04DD2D5A" w14:textId="77777777" w:rsidR="00051965" w:rsidRDefault="0005196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4219097" w14:textId="77777777" w:rsidR="00051965" w:rsidRDefault="0072140F">
      <w:pPr>
        <w:jc w:val="center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Математика и информатика</w:t>
      </w:r>
    </w:p>
    <w:p w14:paraId="06B4C1DB" w14:textId="77777777" w:rsidR="00051965" w:rsidRDefault="00051965">
      <w:pPr>
        <w:rPr>
          <w:rFonts w:ascii="Times New Roman" w:eastAsia="Times New Roman" w:hAnsi="Times New Roman" w:cs="Times New Roman"/>
          <w:color w:val="000000"/>
        </w:rPr>
      </w:pPr>
    </w:p>
    <w:p w14:paraId="5F7DAF98" w14:textId="77777777" w:rsidR="00051965" w:rsidRDefault="00051965">
      <w:pPr>
        <w:rPr>
          <w:rFonts w:ascii="Times New Roman" w:eastAsia="Times New Roman" w:hAnsi="Times New Roman" w:cs="Times New Roman"/>
          <w:color w:val="000000"/>
        </w:rPr>
      </w:pPr>
    </w:p>
    <w:p w14:paraId="73C64D88" w14:textId="77777777" w:rsidR="00051965" w:rsidRDefault="00051965">
      <w:pPr>
        <w:rPr>
          <w:rFonts w:ascii="Times New Roman" w:eastAsia="Times New Roman" w:hAnsi="Times New Roman" w:cs="Times New Roman"/>
          <w:color w:val="000000"/>
        </w:rPr>
      </w:pPr>
    </w:p>
    <w:p w14:paraId="19994927" w14:textId="77777777" w:rsidR="00051965" w:rsidRDefault="00051965">
      <w:pPr>
        <w:rPr>
          <w:rFonts w:ascii="Times New Roman" w:eastAsia="Times New Roman" w:hAnsi="Times New Roman" w:cs="Times New Roman"/>
          <w:color w:val="000000"/>
        </w:rPr>
      </w:pPr>
    </w:p>
    <w:p w14:paraId="289822A1" w14:textId="77777777" w:rsidR="00051965" w:rsidRDefault="0072140F">
      <w:pPr>
        <w:spacing w:before="228" w:after="228"/>
        <w:ind w:firstLine="40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ФОНД ОЦЕНОЧНЫХ СРЕДСТВ </w:t>
      </w:r>
    </w:p>
    <w:p w14:paraId="6F753C93" w14:textId="77777777" w:rsidR="00051965" w:rsidRDefault="0072140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дисциплине</w:t>
      </w:r>
    </w:p>
    <w:p w14:paraId="7FA1B52E" w14:textId="77777777" w:rsidR="00051965" w:rsidRDefault="0072140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Нереляционные базы данных</w:t>
      </w:r>
    </w:p>
    <w:p w14:paraId="79B0A78F" w14:textId="77777777" w:rsidR="00051965" w:rsidRDefault="00051965">
      <w:pPr>
        <w:rPr>
          <w:rFonts w:ascii="Times New Roman" w:eastAsia="Times New Roman" w:hAnsi="Times New Roman" w:cs="Times New Roman"/>
          <w:b/>
          <w:color w:val="000000"/>
        </w:rPr>
      </w:pPr>
    </w:p>
    <w:p w14:paraId="091910EA" w14:textId="77777777" w:rsidR="00051965" w:rsidRDefault="0072140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Направление подготовки </w:t>
      </w:r>
    </w:p>
    <w:p w14:paraId="21AA8D25" w14:textId="77777777" w:rsidR="00051965" w:rsidRDefault="0072140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01.04.02 – Прикладная математика и информатика</w:t>
      </w:r>
    </w:p>
    <w:p w14:paraId="26F57765" w14:textId="77777777" w:rsidR="00051965" w:rsidRDefault="0072140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(магистратура)</w:t>
      </w:r>
    </w:p>
    <w:p w14:paraId="31F224F3" w14:textId="77777777" w:rsidR="00051965" w:rsidRDefault="00051965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179FACB" w14:textId="77777777" w:rsidR="003505B6" w:rsidRDefault="003505B6" w:rsidP="003505B6">
      <w:pPr>
        <w:pStyle w:val="11"/>
        <w:spacing w:line="240" w:lineRule="auto"/>
        <w:ind w:firstLine="198"/>
        <w:jc w:val="center"/>
        <w:rPr>
          <w:b/>
          <w:color w:val="000000" w:themeColor="text1"/>
          <w:lang w:eastAsia="ru-RU"/>
        </w:rPr>
      </w:pPr>
      <w:r>
        <w:rPr>
          <w:b/>
          <w:color w:val="000000" w:themeColor="text1"/>
          <w:lang w:eastAsia="ru-RU"/>
        </w:rPr>
        <w:t>Направленность программы магистратуры:</w:t>
      </w:r>
    </w:p>
    <w:p w14:paraId="2242F9C6" w14:textId="77777777" w:rsidR="00051965" w:rsidRDefault="0072140F" w:rsidP="00563C00">
      <w:pPr>
        <w:pBdr>
          <w:top w:val="nil"/>
          <w:left w:val="nil"/>
          <w:bottom w:val="nil"/>
          <w:right w:val="nil"/>
          <w:between w:val="nil"/>
        </w:pBdr>
        <w:spacing w:after="469"/>
        <w:ind w:firstLine="2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Анализ больших данных и машинное обучение в экономике и финансах</w:t>
      </w:r>
    </w:p>
    <w:p w14:paraId="7E74DEF8" w14:textId="77777777" w:rsidR="00051965" w:rsidRDefault="00051965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49AB937" w14:textId="77777777" w:rsidR="00051965" w:rsidRDefault="0072140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обучения</w:t>
      </w:r>
    </w:p>
    <w:p w14:paraId="1EC06D31" w14:textId="77777777" w:rsidR="00051965" w:rsidRDefault="0072140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Очная</w:t>
      </w:r>
    </w:p>
    <w:p w14:paraId="5729AE17" w14:textId="77777777" w:rsidR="00051965" w:rsidRDefault="0005196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B30B068" w14:textId="77777777" w:rsidR="00877AC8" w:rsidRDefault="00877AC8" w:rsidP="00877AC8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Кирий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В.А., доцент кафедры кафедра «Математика и информатика», канд. физ.-мат наук</w:t>
      </w:r>
    </w:p>
    <w:p w14:paraId="65D0234B" w14:textId="77777777" w:rsidR="00051965" w:rsidRDefault="00051965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CE6F38C" w14:textId="77777777" w:rsidR="00051965" w:rsidRDefault="00051965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31A3300" w14:textId="77777777" w:rsidR="00051965" w:rsidRDefault="0005196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290689E" w14:textId="77777777" w:rsidR="00A20296" w:rsidRDefault="00A20296" w:rsidP="00A20296">
      <w:pPr>
        <w:jc w:val="center"/>
        <w:rPr>
          <w:rFonts w:ascii="Times New Roman" w:hAnsi="Times New Roman" w:cs="Times New Roman"/>
          <w:i/>
          <w:spacing w:val="-1"/>
        </w:rPr>
      </w:pPr>
      <w:r>
        <w:rPr>
          <w:rFonts w:ascii="Times New Roman" w:hAnsi="Times New Roman" w:cs="Times New Roman"/>
          <w:i/>
          <w:spacing w:val="-1"/>
        </w:rPr>
        <w:t xml:space="preserve">Рекомендовано Ученым советом Краснодарского филиала </w:t>
      </w:r>
      <w:proofErr w:type="spellStart"/>
      <w:r>
        <w:rPr>
          <w:rFonts w:ascii="Times New Roman" w:hAnsi="Times New Roman" w:cs="Times New Roman"/>
          <w:i/>
          <w:spacing w:val="-1"/>
        </w:rPr>
        <w:t>Финуниверситета</w:t>
      </w:r>
      <w:proofErr w:type="spellEnd"/>
    </w:p>
    <w:p w14:paraId="390A3C22" w14:textId="77777777" w:rsidR="00A20296" w:rsidRDefault="00A20296" w:rsidP="00A20296">
      <w:pPr>
        <w:jc w:val="center"/>
        <w:rPr>
          <w:rFonts w:ascii="Times New Roman" w:hAnsi="Times New Roman" w:cs="Times New Roman"/>
          <w:i/>
          <w:spacing w:val="-1"/>
        </w:rPr>
      </w:pPr>
      <w:r>
        <w:rPr>
          <w:rFonts w:ascii="Times New Roman" w:hAnsi="Times New Roman" w:cs="Times New Roman"/>
          <w:i/>
          <w:spacing w:val="-1"/>
        </w:rPr>
        <w:t>(протокол № 61 от 21.02.2023)</w:t>
      </w:r>
    </w:p>
    <w:p w14:paraId="58B1A9CF" w14:textId="77777777" w:rsidR="00A20296" w:rsidRDefault="00A20296" w:rsidP="00A20296">
      <w:pPr>
        <w:jc w:val="center"/>
        <w:rPr>
          <w:rFonts w:ascii="Times New Roman" w:hAnsi="Times New Roman" w:cs="Times New Roman"/>
          <w:i/>
          <w:spacing w:val="-1"/>
        </w:rPr>
      </w:pPr>
    </w:p>
    <w:p w14:paraId="32CC52A6" w14:textId="77777777" w:rsidR="00A20296" w:rsidRDefault="00A20296" w:rsidP="00A20296">
      <w:pPr>
        <w:jc w:val="center"/>
        <w:rPr>
          <w:rFonts w:ascii="Times New Roman" w:hAnsi="Times New Roman" w:cs="Times New Roman"/>
          <w:i/>
          <w:spacing w:val="-1"/>
        </w:rPr>
      </w:pPr>
      <w:r>
        <w:rPr>
          <w:rFonts w:ascii="Times New Roman" w:hAnsi="Times New Roman" w:cs="Times New Roman"/>
          <w:i/>
          <w:spacing w:val="-1"/>
        </w:rPr>
        <w:t>Одобрено кафедрой «Математика и информатика»</w:t>
      </w:r>
    </w:p>
    <w:p w14:paraId="638B8C16" w14:textId="77777777" w:rsidR="00A20296" w:rsidRDefault="00A20296" w:rsidP="00A2029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spacing w:val="-1"/>
        </w:rPr>
        <w:t>(протокол № 12 от 14.02.2023)</w:t>
      </w:r>
    </w:p>
    <w:p w14:paraId="7D288C76" w14:textId="77777777" w:rsidR="00563C00" w:rsidRDefault="00563C00" w:rsidP="00563C00">
      <w:pPr>
        <w:widowControl w:val="0"/>
        <w:jc w:val="center"/>
        <w:rPr>
          <w:rFonts w:ascii="Times New Roman" w:eastAsia="Times New Roman" w:hAnsi="Times New Roman" w:cs="Times New Roman"/>
          <w:i/>
          <w:color w:val="000000"/>
        </w:rPr>
      </w:pPr>
    </w:p>
    <w:p w14:paraId="17A193C4" w14:textId="77777777" w:rsidR="00563C00" w:rsidRDefault="00563C00" w:rsidP="00563C00">
      <w:pPr>
        <w:widowControl w:val="0"/>
        <w:jc w:val="center"/>
        <w:rPr>
          <w:rFonts w:ascii="Times New Roman" w:eastAsia="Times New Roman" w:hAnsi="Times New Roman" w:cs="Times New Roman"/>
          <w:i/>
          <w:color w:val="000000"/>
        </w:rPr>
      </w:pPr>
    </w:p>
    <w:p w14:paraId="2CAE7449" w14:textId="77777777" w:rsidR="00563C00" w:rsidRDefault="00563C00" w:rsidP="00563C00">
      <w:pPr>
        <w:widowControl w:val="0"/>
        <w:jc w:val="center"/>
        <w:rPr>
          <w:rFonts w:ascii="Times New Roman" w:eastAsia="Times New Roman" w:hAnsi="Times New Roman" w:cs="Times New Roman"/>
          <w:i/>
          <w:color w:val="000000"/>
        </w:rPr>
      </w:pPr>
    </w:p>
    <w:p w14:paraId="3BAFE332" w14:textId="77777777" w:rsidR="00563C00" w:rsidRPr="00563C00" w:rsidRDefault="00563C00" w:rsidP="00563C00">
      <w:pPr>
        <w:widowControl w:val="0"/>
        <w:jc w:val="center"/>
        <w:rPr>
          <w:rFonts w:ascii="Times New Roman" w:eastAsia="Times New Roman" w:hAnsi="Times New Roman" w:cs="Times New Roman"/>
          <w:i/>
          <w:color w:val="000000"/>
        </w:rPr>
      </w:pPr>
    </w:p>
    <w:p w14:paraId="65ABC45C" w14:textId="77777777" w:rsidR="00563C00" w:rsidRDefault="00563C0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998FD67" w14:textId="77777777" w:rsidR="00051965" w:rsidRDefault="0072140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Краснодар </w:t>
      </w:r>
    </w:p>
    <w:p w14:paraId="4D3E152F" w14:textId="78B17755" w:rsidR="00051965" w:rsidRDefault="0072140F">
      <w:pPr>
        <w:jc w:val="center"/>
        <w:rPr>
          <w:rFonts w:ascii="Bliss Pro" w:eastAsia="Bliss Pro" w:hAnsi="Bliss Pro" w:cs="Bliss Pro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</w:t>
      </w:r>
      <w:r w:rsidR="00A202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br w:type="page"/>
      </w:r>
    </w:p>
    <w:p w14:paraId="61BF91D3" w14:textId="77777777" w:rsidR="00051965" w:rsidRDefault="0072140F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Паспорт фонда оценочных средств</w:t>
      </w:r>
    </w:p>
    <w:p w14:paraId="0D4A3F1F" w14:textId="77777777" w:rsidR="00051965" w:rsidRDefault="00051965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4643837" w14:textId="77777777" w:rsidR="00051965" w:rsidRDefault="0072140F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color w:val="000000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«Нереляционные базы данных».</w:t>
      </w:r>
    </w:p>
    <w:p w14:paraId="43CD7969" w14:textId="77777777" w:rsidR="00051965" w:rsidRDefault="0072140F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14:paraId="3CB78C7C" w14:textId="77777777" w:rsidR="00051965" w:rsidRDefault="0072140F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89534A1" w14:textId="77777777" w:rsidR="00051965" w:rsidRDefault="0072140F">
      <w:pP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30j0zll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Описание показателей и критериев оценивания компетенций </w:t>
      </w:r>
    </w:p>
    <w:tbl>
      <w:tblPr>
        <w:tblStyle w:val="40"/>
        <w:tblW w:w="9345" w:type="dxa"/>
        <w:tblInd w:w="-113" w:type="dxa"/>
        <w:tblLayout w:type="fixed"/>
        <w:tblLook w:val="0400" w:firstRow="0" w:lastRow="0" w:firstColumn="0" w:lastColumn="0" w:noHBand="0" w:noVBand="1"/>
      </w:tblPr>
      <w:tblGrid>
        <w:gridCol w:w="1537"/>
        <w:gridCol w:w="1535"/>
        <w:gridCol w:w="1540"/>
        <w:gridCol w:w="1536"/>
        <w:gridCol w:w="1542"/>
        <w:gridCol w:w="1655"/>
      </w:tblGrid>
      <w:tr w:rsidR="00051965" w14:paraId="789DEA6D" w14:textId="77777777">
        <w:trPr>
          <w:tblHeader/>
        </w:trPr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0FE8C" w14:textId="77777777" w:rsidR="00051965" w:rsidRDefault="0072140F">
            <w:pPr>
              <w:widowControl w:val="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6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21695" w14:textId="77777777" w:rsidR="00051965" w:rsidRDefault="0072140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Уровень освоения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8FDD1" w14:textId="77777777" w:rsidR="00051965" w:rsidRDefault="0072140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Оценочное средство</w:t>
            </w:r>
          </w:p>
        </w:tc>
      </w:tr>
      <w:tr w:rsidR="00051965" w14:paraId="6C1DFAD6" w14:textId="77777777">
        <w:trPr>
          <w:trHeight w:val="1647"/>
          <w:tblHeader/>
        </w:trPr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75DF1" w14:textId="77777777" w:rsidR="00051965" w:rsidRDefault="000519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BDA9E" w14:textId="77777777" w:rsidR="00051965" w:rsidRDefault="0072140F">
            <w:pPr>
              <w:widowControl w:val="0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«неудовлетворительно»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EA0BD" w14:textId="77777777" w:rsidR="00051965" w:rsidRDefault="0072140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«удовлетворительно»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9351F" w14:textId="77777777" w:rsidR="00051965" w:rsidRDefault="0072140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«хорошо»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7C486" w14:textId="77777777" w:rsidR="00051965" w:rsidRDefault="0072140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«отлично»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B0F7D" w14:textId="77777777" w:rsidR="00051965" w:rsidRDefault="000519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51965" w14:paraId="32043CC5" w14:textId="77777777">
        <w:tc>
          <w:tcPr>
            <w:tcW w:w="9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CC812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ПКН-2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Способность использовать современные информационные системы и математические методы для решения математических, естественнонаучных, социально-экономических и профессиональных задач предметной области</w:t>
            </w:r>
          </w:p>
        </w:tc>
      </w:tr>
      <w:tr w:rsidR="00051965" w14:paraId="6DFA9DC9" w14:textId="77777777">
        <w:tc>
          <w:tcPr>
            <w:tcW w:w="9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C306C" w14:textId="77777777" w:rsidR="00051965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31"/>
              </w:tabs>
              <w:spacing w:line="276" w:lineRule="auto"/>
              <w:ind w:firstLine="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Демонстрирует знание современных информационных систем на основе и с применением математических моделей и методов.</w:t>
            </w:r>
          </w:p>
        </w:tc>
      </w:tr>
      <w:tr w:rsidR="00051965" w14:paraId="7523CA4F" w14:textId="77777777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2034" w14:textId="77777777" w:rsidR="00051965" w:rsidRPr="00B954F5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53847">
              <w:rPr>
                <w:rFonts w:ascii="Times New Roman" w:eastAsia="Times New Roman" w:hAnsi="Times New Roman" w:cs="Times New Roman"/>
                <w:b/>
                <w:color w:val="000000"/>
                <w:u w:val="single"/>
              </w:rPr>
              <w:t>Знать</w:t>
            </w:r>
            <w:r w:rsidRPr="00B954F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  <w:p w14:paraId="61D45237" w14:textId="26E1EC89" w:rsidR="00051965" w:rsidRDefault="0035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hd w:val="clear" w:color="auto" w:fill="FF5429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t>особенности современных информационных систем на основе и с применением математических моделей и методов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2F454" w14:textId="1EB89669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t>Фрагментарное представление об особенностях современных информационных систем на основе и с применением математических моделей и методов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40704" w14:textId="1FEF2A69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t>Неполные представления об особенностях современных информационных систем на основе и с применением математических моделей и методов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E0FC0" w14:textId="1F323512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highlight w:val="red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t>Сформированные, но содержащие отдельные пробелы представления об особенностях современных информационных систем на основе и с применением математических моделей и методов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F16CA" w14:textId="52A9798B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highlight w:val="red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t>Сформированные систематические представления об особенностях современных информационных систем на основе и с применением математических моделей и методов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9F548" w14:textId="4D338BFC" w:rsidR="00051965" w:rsidRDefault="00721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для оценки знаний и умений</w:t>
            </w:r>
            <w:r w:rsidR="00B954F5">
              <w:rPr>
                <w:rFonts w:ascii="Times New Roman" w:eastAsia="Times New Roman" w:hAnsi="Times New Roman" w:cs="Times New Roman"/>
                <w:color w:val="000000"/>
              </w:rPr>
              <w:t>, тесты</w:t>
            </w:r>
          </w:p>
        </w:tc>
      </w:tr>
      <w:tr w:rsidR="00051965" w14:paraId="4BDBD1FD" w14:textId="77777777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51BFA" w14:textId="77777777" w:rsidR="00051965" w:rsidRPr="00B954F5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53847">
              <w:rPr>
                <w:rFonts w:ascii="Times New Roman" w:eastAsia="Times New Roman" w:hAnsi="Times New Roman" w:cs="Times New Roman"/>
                <w:b/>
                <w:color w:val="000000"/>
                <w:u w:val="single"/>
              </w:rPr>
              <w:t>Уметь</w:t>
            </w:r>
            <w:r w:rsidRPr="00B954F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  <w:p w14:paraId="39DF3996" w14:textId="2017E7C6" w:rsidR="00051965" w:rsidRDefault="0035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hd w:val="clear" w:color="auto" w:fill="FF5429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="00B954F5">
              <w:rPr>
                <w:rFonts w:ascii="Times New Roman" w:eastAsia="Times New Roman" w:hAnsi="Times New Roman" w:cs="Times New Roman"/>
                <w:color w:val="000000"/>
              </w:rPr>
              <w:t xml:space="preserve">емонстрировать знания </w:t>
            </w:r>
            <w:r w:rsidR="0072140F">
              <w:rPr>
                <w:rFonts w:ascii="Times New Roman" w:eastAsia="Times New Roman" w:hAnsi="Times New Roman" w:cs="Times New Roman"/>
                <w:color w:val="000000"/>
              </w:rPr>
              <w:t>современны</w:t>
            </w:r>
            <w:r w:rsidR="00B954F5"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 w:rsidR="0072140F">
              <w:rPr>
                <w:rFonts w:ascii="Times New Roman" w:eastAsia="Times New Roman" w:hAnsi="Times New Roman" w:cs="Times New Roman"/>
                <w:color w:val="000000"/>
              </w:rPr>
              <w:t>информационны</w:t>
            </w:r>
            <w:r w:rsidR="00B954F5"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 w:rsidR="0072140F">
              <w:rPr>
                <w:rFonts w:ascii="Times New Roman" w:eastAsia="Times New Roman" w:hAnsi="Times New Roman" w:cs="Times New Roman"/>
                <w:color w:val="000000"/>
              </w:rPr>
              <w:t xml:space="preserve">систем на основе и </w:t>
            </w:r>
            <w:r w:rsidR="0072140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 применением математических моделей и методов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0FB65" w14:textId="14B82C66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Фрагментарное умение демонстрировать знание современных информационных систем </w:t>
            </w:r>
            <w:r w:rsidRPr="003538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 основе и с применением математических моделей и методов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92B9A" w14:textId="24122E92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Несистематическое умение демонстрировать знание современных информационных систем </w:t>
            </w:r>
            <w:r w:rsidRPr="003538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 основе и с применением математических моделей и методов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AB1F3" w14:textId="26E696D6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highlight w:val="red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 целом успешное, но содержащее отдельные пробелы умение демонстрировать </w:t>
            </w:r>
            <w:r w:rsidRPr="003538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знание современных информационных систем на основе и с применением математических моделей и методов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8C9F" w14:textId="1257C7CD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highlight w:val="red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Сформированное умение демонстрировать знание современных информационных систем на основе и </w:t>
            </w:r>
            <w:r w:rsidRPr="003538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 применением математических моделей и методов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48555" w14:textId="49B0E245" w:rsidR="00051965" w:rsidRDefault="00721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Вопросы для оценки знаний и умений</w:t>
            </w:r>
            <w:r w:rsidR="00B954F5">
              <w:rPr>
                <w:rFonts w:ascii="Times New Roman" w:eastAsia="Times New Roman" w:hAnsi="Times New Roman" w:cs="Times New Roman"/>
                <w:color w:val="000000"/>
              </w:rPr>
              <w:t>, тесты</w:t>
            </w:r>
          </w:p>
        </w:tc>
      </w:tr>
      <w:tr w:rsidR="00051965" w14:paraId="4E14600D" w14:textId="77777777">
        <w:tc>
          <w:tcPr>
            <w:tcW w:w="9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3B505" w14:textId="77777777" w:rsidR="00051965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8"/>
              </w:tabs>
              <w:spacing w:line="276" w:lineRule="auto"/>
              <w:ind w:firstLine="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Применяет полученные знания при решении математических, естественнонаучных, социально-экономических и профессиональных задач в междисциплинарном контексте.</w:t>
            </w:r>
          </w:p>
        </w:tc>
      </w:tr>
      <w:tr w:rsidR="00051965" w14:paraId="689EEF04" w14:textId="77777777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5A763" w14:textId="77777777" w:rsidR="00051965" w:rsidRDefault="0072140F">
            <w:pPr>
              <w:widowControl w:val="0"/>
              <w:tabs>
                <w:tab w:val="left" w:pos="17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353847">
              <w:rPr>
                <w:rFonts w:ascii="Times New Roman" w:eastAsia="Times New Roman" w:hAnsi="Times New Roman" w:cs="Times New Roman"/>
                <w:b/>
                <w:color w:val="000000"/>
                <w:u w:val="single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 теоретические основы при решении 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38AE9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Фрагментарное представление о теоретических основах при решении 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4CF8E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Неполные </w:t>
            </w:r>
            <w:r>
              <w:rPr>
                <w:rFonts w:ascii="Times New Roman" w:eastAsia="Times New Roman" w:hAnsi="Times New Roman" w:cs="Times New Roman"/>
              </w:rPr>
              <w:t xml:space="preserve">представления 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теоретических основах при решении 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B5C4B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Сформированные, но содержащие отдельные пробелы </w:t>
            </w:r>
            <w:r>
              <w:rPr>
                <w:rFonts w:ascii="Times New Roman" w:eastAsia="Times New Roman" w:hAnsi="Times New Roman" w:cs="Times New Roman"/>
              </w:rPr>
              <w:t xml:space="preserve">представления 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теоретических основах при решении 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07DB1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Сформированные систематические представления</w:t>
            </w:r>
            <w:r>
              <w:rPr>
                <w:rFonts w:ascii="Times New Roman" w:eastAsia="Times New Roman" w:hAnsi="Times New Roman" w:cs="Times New Roman"/>
              </w:rPr>
              <w:t xml:space="preserve"> 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теоретических основах при решении 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BDF9" w14:textId="58661B30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для оценки знаний и умений</w:t>
            </w:r>
            <w:r w:rsidR="00B954F5">
              <w:rPr>
                <w:rFonts w:ascii="Times New Roman" w:eastAsia="Times New Roman" w:hAnsi="Times New Roman" w:cs="Times New Roman"/>
                <w:color w:val="000000"/>
              </w:rPr>
              <w:t>, тесты</w:t>
            </w:r>
          </w:p>
        </w:tc>
      </w:tr>
      <w:tr w:rsidR="00051965" w14:paraId="3BE8A458" w14:textId="77777777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46C82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bookmarkStart w:id="3" w:name="_1fob9te" w:colFirst="0" w:colLast="0"/>
            <w:bookmarkEnd w:id="3"/>
            <w:r w:rsidRPr="00353847">
              <w:rPr>
                <w:rFonts w:ascii="Times New Roman" w:eastAsia="Times New Roman" w:hAnsi="Times New Roman" w:cs="Times New Roman"/>
                <w:b/>
                <w:color w:val="000000"/>
                <w:u w:val="single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 применять полученные знания при решении математичес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37AF6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Фрагментарное умение применять полученные знания при решении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110FF" w14:textId="69EDAEC7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Несистематическое </w:t>
            </w:r>
            <w:r w:rsidR="00353847">
              <w:rPr>
                <w:rFonts w:ascii="Times New Roman" w:eastAsia="Times New Roman" w:hAnsi="Times New Roman" w:cs="Times New Roman"/>
                <w:color w:val="000000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применять полученные знания при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решении 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5FA7A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 целом успешное, но содержащее отдельные пробелы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умение применять полученные знания при решении 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6ED1D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Сформированное умение применять полученные знания при решении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математических, естественнонаучных, социально-экономических и профессиональных задач в междисциплинарном контексте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366B8" w14:textId="0801F743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Вопросы для оценки знаний и умений</w:t>
            </w:r>
            <w:r w:rsidR="00B954F5">
              <w:rPr>
                <w:rFonts w:ascii="Times New Roman" w:eastAsia="Times New Roman" w:hAnsi="Times New Roman" w:cs="Times New Roman"/>
                <w:color w:val="000000"/>
              </w:rPr>
              <w:t>. тесты</w:t>
            </w:r>
          </w:p>
        </w:tc>
      </w:tr>
      <w:tr w:rsidR="00051965" w14:paraId="7671EE5A" w14:textId="77777777">
        <w:tc>
          <w:tcPr>
            <w:tcW w:w="93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5956A" w14:textId="77777777" w:rsidR="00051965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4"/>
                <w:tab w:val="left" w:pos="1656"/>
              </w:tabs>
              <w:spacing w:line="276" w:lineRule="auto"/>
              <w:ind w:firstLine="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Владеет методами анализа Big Data, использует для решения профессиональных задач на макро-, мезо- и микроуровнях, в том числе на уровне финансового рынка.</w:t>
            </w:r>
          </w:p>
        </w:tc>
      </w:tr>
      <w:tr w:rsidR="00051965" w14:paraId="4ECF95A8" w14:textId="77777777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F3A7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353847">
              <w:rPr>
                <w:rFonts w:ascii="Times New Roman" w:eastAsia="Times New Roman" w:hAnsi="Times New Roman" w:cs="Times New Roman"/>
                <w:b/>
                <w:u w:val="single"/>
              </w:rPr>
              <w:t>Знать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107CF203" w14:textId="09D4107D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highlight w:val="red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основные методы анализа </w:t>
            </w:r>
            <w:proofErr w:type="spellStart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>Big</w:t>
            </w:r>
            <w:proofErr w:type="spellEnd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>Data</w:t>
            </w:r>
            <w:proofErr w:type="spellEnd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 для решения 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D143D" w14:textId="6B3E6900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highlight w:val="red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Фрагментарное представление об основных методах анализа </w:t>
            </w:r>
            <w:proofErr w:type="spellStart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>Big</w:t>
            </w:r>
            <w:proofErr w:type="spellEnd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>Data</w:t>
            </w:r>
            <w:proofErr w:type="spellEnd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 для решения 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E3603" w14:textId="4D9FB14B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highlight w:val="red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Неполные представления об основных методах анализа </w:t>
            </w:r>
            <w:proofErr w:type="spellStart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>Big</w:t>
            </w:r>
            <w:proofErr w:type="spellEnd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>Data</w:t>
            </w:r>
            <w:proofErr w:type="spellEnd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 для решения 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AE05D" w14:textId="609DF20C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highlight w:val="red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Сформированные, но содержащие отдельные пробелы представления об основных методах анализа </w:t>
            </w:r>
            <w:proofErr w:type="spellStart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>Big</w:t>
            </w:r>
            <w:proofErr w:type="spellEnd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>Data</w:t>
            </w:r>
            <w:proofErr w:type="spellEnd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 для решения профессиональных задач на макро-, мезо- и микроуровнях, в том числе на уровне финансово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353847">
              <w:rPr>
                <w:rFonts w:ascii="Times New Roman" w:eastAsia="Times New Roman" w:hAnsi="Times New Roman" w:cs="Times New Roman"/>
                <w:color w:val="000000"/>
              </w:rPr>
              <w:t>о рынка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E305E" w14:textId="397F0AAF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highlight w:val="red"/>
              </w:rPr>
            </w:pPr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Сформированные систематические представления об основных методах анализа </w:t>
            </w:r>
            <w:proofErr w:type="spellStart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>Big</w:t>
            </w:r>
            <w:proofErr w:type="spellEnd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>Data</w:t>
            </w:r>
            <w:proofErr w:type="spellEnd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 для решения 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26528" w14:textId="7E48CEAA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для оценки знаний и умений</w:t>
            </w:r>
            <w:r w:rsidR="00B954F5">
              <w:rPr>
                <w:rFonts w:ascii="Times New Roman" w:eastAsia="Times New Roman" w:hAnsi="Times New Roman" w:cs="Times New Roman"/>
                <w:color w:val="000000"/>
              </w:rPr>
              <w:t>, тесты</w:t>
            </w:r>
          </w:p>
        </w:tc>
      </w:tr>
      <w:tr w:rsidR="00051965" w14:paraId="4AB30C4E" w14:textId="77777777">
        <w:trPr>
          <w:trHeight w:val="31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D3E0D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353847">
              <w:rPr>
                <w:rFonts w:ascii="Times New Roman" w:eastAsia="Times New Roman" w:hAnsi="Times New Roman" w:cs="Times New Roman"/>
                <w:b/>
                <w:color w:val="000000"/>
                <w:u w:val="single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D324167" w14:textId="32C8DCFE" w:rsidR="00051965" w:rsidRDefault="00353847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bookmarkStart w:id="4" w:name="_3znysh7" w:colFirst="0" w:colLast="0"/>
            <w:bookmarkEnd w:id="4"/>
            <w:r w:rsidRPr="003538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владеть методами анализа </w:t>
            </w:r>
            <w:proofErr w:type="spellStart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>Big</w:t>
            </w:r>
            <w:proofErr w:type="spellEnd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>Data</w:t>
            </w:r>
            <w:proofErr w:type="spellEnd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, использовать для решения профессиональных </w:t>
            </w:r>
            <w:proofErr w:type="gramStart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>за-дач</w:t>
            </w:r>
            <w:proofErr w:type="gramEnd"/>
            <w:r w:rsidRPr="00353847">
              <w:rPr>
                <w:rFonts w:ascii="Times New Roman" w:eastAsia="Times New Roman" w:hAnsi="Times New Roman" w:cs="Times New Roman"/>
                <w:color w:val="000000"/>
              </w:rPr>
              <w:t xml:space="preserve"> на макро-, мезо- и микроуровнях, в том числе на уровне финансового рынка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3ED9A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Фрагментар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ное умение владеть методами анализа Big Data, использовать для решения 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EF70C" w14:textId="11D27102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Несистемат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ическое </w:t>
            </w:r>
            <w:r w:rsidR="00353847">
              <w:rPr>
                <w:rFonts w:ascii="Times New Roman" w:eastAsia="Times New Roman" w:hAnsi="Times New Roman" w:cs="Times New Roman"/>
                <w:color w:val="000000"/>
              </w:rPr>
              <w:t>умение владеть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методами анализа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Big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353847">
              <w:rPr>
                <w:rFonts w:ascii="Times New Roman" w:eastAsia="Times New Roman" w:hAnsi="Times New Roman" w:cs="Times New Roman"/>
                <w:color w:val="00000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для решения 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879DA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 целом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успешное, но содержащее отдельные пробелы умение владеть методами анализа Big Data, использовать для решения 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8A7" w14:textId="77777777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Сформирова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нное умение владеть методами анализа Big Data, использовать для решения профессиональных задач на макро-, мезо- и микроуровнях, в том числе на уровне финансового рынка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69AF2" w14:textId="21C078A9" w:rsidR="00051965" w:rsidRDefault="007214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Вопросы для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оценки знаний и умений</w:t>
            </w:r>
            <w:r w:rsidR="00B954F5">
              <w:rPr>
                <w:rFonts w:ascii="Times New Roman" w:eastAsia="Times New Roman" w:hAnsi="Times New Roman" w:cs="Times New Roman"/>
                <w:color w:val="000000"/>
              </w:rPr>
              <w:t>, тесты</w:t>
            </w:r>
          </w:p>
        </w:tc>
      </w:tr>
    </w:tbl>
    <w:p w14:paraId="51EBF6BC" w14:textId="77777777" w:rsidR="00051965" w:rsidRDefault="00051965">
      <w:pP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4656170" w14:textId="77777777" w:rsidR="00051965" w:rsidRDefault="0072140F">
      <w:pP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2et92p0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Задания или иные материалы, необходимые для оценки знаний и умений, характеризующих формирование компетенций в процессе освоения ОП ВО</w:t>
      </w:r>
    </w:p>
    <w:p w14:paraId="2057E90B" w14:textId="77777777" w:rsidR="00051965" w:rsidRDefault="00051965">
      <w:pP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7941F4A" w14:textId="77777777" w:rsidR="00051965" w:rsidRDefault="0072140F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2.1 Вопросы для оценки знаний и умений, характеризующих формирование компетенций</w:t>
      </w:r>
    </w:p>
    <w:p w14:paraId="0A1E6A4F" w14:textId="50D1A4C0" w:rsidR="00051965" w:rsidRDefault="00051965" w:rsidP="0034046D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tbl>
      <w:tblPr>
        <w:tblW w:w="988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103"/>
        <w:gridCol w:w="3402"/>
      </w:tblGrid>
      <w:tr w:rsidR="0034046D" w14:paraId="1A59EB83" w14:textId="77777777" w:rsidTr="00F3732F">
        <w:tc>
          <w:tcPr>
            <w:tcW w:w="1384" w:type="dxa"/>
            <w:vAlign w:val="center"/>
          </w:tcPr>
          <w:p w14:paraId="4014976C" w14:textId="77777777" w:rsidR="0034046D" w:rsidRDefault="0034046D" w:rsidP="00F373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Шифр компетенции</w:t>
            </w:r>
          </w:p>
        </w:tc>
        <w:tc>
          <w:tcPr>
            <w:tcW w:w="5103" w:type="dxa"/>
            <w:vAlign w:val="center"/>
          </w:tcPr>
          <w:p w14:paraId="7101E7BE" w14:textId="77777777" w:rsidR="0034046D" w:rsidRPr="00950FB5" w:rsidRDefault="0034046D" w:rsidP="00F3732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Вопросы</w:t>
            </w:r>
          </w:p>
        </w:tc>
        <w:tc>
          <w:tcPr>
            <w:tcW w:w="3402" w:type="dxa"/>
            <w:vAlign w:val="center"/>
          </w:tcPr>
          <w:p w14:paraId="7124583C" w14:textId="77777777" w:rsidR="0034046D" w:rsidRPr="00950FB5" w:rsidRDefault="0034046D" w:rsidP="00F3732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Правильный ответ</w:t>
            </w:r>
          </w:p>
        </w:tc>
      </w:tr>
      <w:tr w:rsidR="00411425" w14:paraId="7916AD3D" w14:textId="77777777" w:rsidTr="00F3732F">
        <w:tc>
          <w:tcPr>
            <w:tcW w:w="1384" w:type="dxa"/>
            <w:vMerge w:val="restart"/>
          </w:tcPr>
          <w:p w14:paraId="06ACC1DB" w14:textId="77777777" w:rsidR="00411425" w:rsidRPr="002F3769" w:rsidRDefault="00411425" w:rsidP="00411425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ПКН-2</w:t>
            </w:r>
          </w:p>
        </w:tc>
        <w:tc>
          <w:tcPr>
            <w:tcW w:w="5103" w:type="dxa"/>
          </w:tcPr>
          <w:p w14:paraId="2C95AA0E" w14:textId="5A9CF889" w:rsidR="00411425" w:rsidRPr="001176E9" w:rsidRDefault="00411425" w:rsidP="00411425">
            <w:pPr>
              <w:shd w:val="clear" w:color="auto" w:fill="FFFFFF"/>
              <w:rPr>
                <w:rFonts w:ascii="Times New Roman" w:eastAsia="Calibri" w:hAnsi="Times New Roman" w:cs="Times New Roman"/>
                <w:highlight w:val="cy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 xml:space="preserve">1. 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Какие основные типы </w:t>
            </w:r>
            <w:proofErr w:type="spellStart"/>
            <w:r w:rsidRPr="0025535E">
              <w:rPr>
                <w:rFonts w:ascii="Times New Roman" w:eastAsia="Calibri" w:hAnsi="Times New Roman" w:cs="Times New Roman"/>
                <w:lang w:eastAsia="en-US"/>
              </w:rPr>
              <w:t>нереляционных</w:t>
            </w:r>
            <w:proofErr w:type="spellEnd"/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 баз данных существуют?</w:t>
            </w:r>
          </w:p>
        </w:tc>
        <w:tc>
          <w:tcPr>
            <w:tcW w:w="3402" w:type="dxa"/>
          </w:tcPr>
          <w:p w14:paraId="04A9971C" w14:textId="7CBEB34B" w:rsidR="00411425" w:rsidRPr="001176E9" w:rsidRDefault="00411425" w:rsidP="00411425">
            <w:pPr>
              <w:shd w:val="clear" w:color="auto" w:fill="FFFFFF"/>
              <w:rPr>
                <w:rFonts w:ascii="Times New Roman" w:eastAsia="Calibri" w:hAnsi="Times New Roman" w:cs="Times New Roman"/>
                <w:highlight w:val="cyan"/>
                <w:lang w:eastAsia="en-US"/>
              </w:rPr>
            </w:pPr>
            <w:proofErr w:type="spellStart"/>
            <w:r w:rsidRPr="0025535E">
              <w:rPr>
                <w:rFonts w:ascii="Times New Roman" w:eastAsia="Calibri" w:hAnsi="Times New Roman" w:cs="Times New Roman"/>
                <w:lang w:eastAsia="en-US"/>
              </w:rPr>
              <w:t>Документо</w:t>
            </w:r>
            <w:proofErr w:type="spellEnd"/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-ориентированные, </w:t>
            </w:r>
            <w:r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олоночные, </w:t>
            </w:r>
            <w:r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люч-значение,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г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>рафовые</w:t>
            </w:r>
            <w:proofErr w:type="spellEnd"/>
          </w:p>
        </w:tc>
      </w:tr>
      <w:tr w:rsidR="00411425" w14:paraId="54B9C569" w14:textId="77777777" w:rsidTr="00F3732F">
        <w:tc>
          <w:tcPr>
            <w:tcW w:w="1384" w:type="dxa"/>
            <w:vMerge/>
          </w:tcPr>
          <w:p w14:paraId="7600F378" w14:textId="77777777" w:rsidR="00411425" w:rsidRPr="002F3769" w:rsidRDefault="00411425" w:rsidP="00411425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1D893B9B" w14:textId="56CD0B13" w:rsidR="00411425" w:rsidRPr="001176E9" w:rsidRDefault="00411425" w:rsidP="00411425">
            <w:pPr>
              <w:shd w:val="clear" w:color="auto" w:fill="FFFFFF"/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lang w:eastAsia="en-US"/>
              </w:rPr>
              <w:t>В виде чего представлены данные в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25535E">
              <w:rPr>
                <w:rFonts w:ascii="Times New Roman" w:eastAsia="Calibri" w:hAnsi="Times New Roman" w:cs="Times New Roman"/>
                <w:lang w:eastAsia="en-US"/>
              </w:rPr>
              <w:t>документо</w:t>
            </w:r>
            <w:proofErr w:type="spellEnd"/>
            <w:r w:rsidRPr="0025535E">
              <w:rPr>
                <w:rFonts w:ascii="Times New Roman" w:eastAsia="Calibri" w:hAnsi="Times New Roman" w:cs="Times New Roman"/>
                <w:lang w:eastAsia="en-US"/>
              </w:rPr>
              <w:t>-ориентированных баз</w:t>
            </w:r>
            <w:r>
              <w:rPr>
                <w:rFonts w:ascii="Times New Roman" w:eastAsia="Calibri" w:hAnsi="Times New Roman" w:cs="Times New Roman"/>
                <w:lang w:eastAsia="en-US"/>
              </w:rPr>
              <w:t>ах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 данных?</w:t>
            </w:r>
          </w:p>
        </w:tc>
        <w:tc>
          <w:tcPr>
            <w:tcW w:w="3402" w:type="dxa"/>
          </w:tcPr>
          <w:p w14:paraId="34C06A46" w14:textId="03B89CEE" w:rsidR="00411425" w:rsidRPr="001176E9" w:rsidRDefault="00411425" w:rsidP="00411425">
            <w:pPr>
              <w:shd w:val="clear" w:color="auto" w:fill="FFFFFF"/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>окумент</w:t>
            </w:r>
            <w:r>
              <w:rPr>
                <w:rFonts w:ascii="Times New Roman" w:eastAsia="Calibri" w:hAnsi="Times New Roman" w:cs="Times New Roman"/>
                <w:lang w:eastAsia="en-US"/>
              </w:rPr>
              <w:t>ы</w:t>
            </w:r>
          </w:p>
        </w:tc>
      </w:tr>
      <w:tr w:rsidR="0034046D" w14:paraId="791A823E" w14:textId="77777777" w:rsidTr="00F3732F">
        <w:tc>
          <w:tcPr>
            <w:tcW w:w="1384" w:type="dxa"/>
            <w:vMerge/>
          </w:tcPr>
          <w:p w14:paraId="75D74002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5DBF7806" w14:textId="7D1C8B93" w:rsidR="0034046D" w:rsidRPr="00950FB5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 xml:space="preserve">3. 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>Ч</w:t>
            </w:r>
            <w:r w:rsidR="00735C28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>
              <w:rPr>
                <w:rFonts w:ascii="Times New Roman" w:eastAsia="Calibri" w:hAnsi="Times New Roman" w:cs="Times New Roman"/>
                <w:lang w:eastAsia="en-US"/>
              </w:rPr>
              <w:t>м отличается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 колоночная модель данных?</w:t>
            </w:r>
          </w:p>
        </w:tc>
        <w:tc>
          <w:tcPr>
            <w:tcW w:w="3402" w:type="dxa"/>
          </w:tcPr>
          <w:p w14:paraId="156C5C38" w14:textId="63A2887B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25535E">
              <w:rPr>
                <w:rFonts w:ascii="Times New Roman" w:eastAsia="Calibri" w:hAnsi="Times New Roman" w:cs="Times New Roman"/>
                <w:lang w:eastAsia="en-US"/>
              </w:rPr>
              <w:t>Столбцы являются основными единицами хранения данных</w:t>
            </w:r>
          </w:p>
        </w:tc>
      </w:tr>
      <w:tr w:rsidR="0034046D" w:rsidRPr="00950FB5" w14:paraId="20582A4A" w14:textId="77777777" w:rsidTr="00F3732F">
        <w:tc>
          <w:tcPr>
            <w:tcW w:w="1384" w:type="dxa"/>
            <w:vMerge/>
          </w:tcPr>
          <w:p w14:paraId="090383AE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66DF6720" w14:textId="77777777" w:rsidR="0034046D" w:rsidRPr="00950FB5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 xml:space="preserve">4. 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>В чем преимущество использования ключ-значение баз данных?</w:t>
            </w:r>
          </w:p>
        </w:tc>
        <w:tc>
          <w:tcPr>
            <w:tcW w:w="3402" w:type="dxa"/>
          </w:tcPr>
          <w:p w14:paraId="23842A51" w14:textId="2369D0FD" w:rsidR="0034046D" w:rsidRPr="002F3769" w:rsidRDefault="00735C28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="0034046D" w:rsidRPr="0025535E">
              <w:rPr>
                <w:rFonts w:ascii="Times New Roman" w:eastAsia="Calibri" w:hAnsi="Times New Roman" w:cs="Times New Roman"/>
                <w:lang w:eastAsia="en-US"/>
              </w:rPr>
              <w:t>ыстр</w:t>
            </w:r>
            <w:r>
              <w:rPr>
                <w:rFonts w:ascii="Times New Roman" w:eastAsia="Calibri" w:hAnsi="Times New Roman" w:cs="Times New Roman"/>
                <w:lang w:eastAsia="en-US"/>
              </w:rPr>
              <w:t>ый</w:t>
            </w:r>
            <w:r w:rsidR="0034046D" w:rsidRPr="0025535E">
              <w:rPr>
                <w:rFonts w:ascii="Times New Roman" w:eastAsia="Calibri" w:hAnsi="Times New Roman" w:cs="Times New Roman"/>
                <w:lang w:eastAsia="en-US"/>
              </w:rPr>
              <w:t xml:space="preserve"> поиск по ключу</w:t>
            </w:r>
          </w:p>
        </w:tc>
      </w:tr>
      <w:tr w:rsidR="0034046D" w14:paraId="346BA1C4" w14:textId="77777777" w:rsidTr="00F3732F">
        <w:tc>
          <w:tcPr>
            <w:tcW w:w="1384" w:type="dxa"/>
            <w:vMerge/>
          </w:tcPr>
          <w:p w14:paraId="715B0995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4C8B9BE1" w14:textId="77777777" w:rsidR="0034046D" w:rsidRPr="00950FB5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 xml:space="preserve">5. 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Для чего используются </w:t>
            </w:r>
            <w:proofErr w:type="spellStart"/>
            <w:r w:rsidRPr="0025535E">
              <w:rPr>
                <w:rFonts w:ascii="Times New Roman" w:eastAsia="Calibri" w:hAnsi="Times New Roman" w:cs="Times New Roman"/>
                <w:lang w:eastAsia="en-US"/>
              </w:rPr>
              <w:t>графовые</w:t>
            </w:r>
            <w:proofErr w:type="spellEnd"/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 базы данных?</w:t>
            </w:r>
          </w:p>
        </w:tc>
        <w:tc>
          <w:tcPr>
            <w:tcW w:w="3402" w:type="dxa"/>
          </w:tcPr>
          <w:p w14:paraId="22E7DF3B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25535E">
              <w:rPr>
                <w:rFonts w:ascii="Times New Roman" w:eastAsia="Calibri" w:hAnsi="Times New Roman" w:cs="Times New Roman"/>
                <w:lang w:eastAsia="en-US"/>
              </w:rPr>
              <w:t>Для работы с данными в виде графов</w:t>
            </w:r>
          </w:p>
        </w:tc>
      </w:tr>
      <w:tr w:rsidR="0034046D" w14:paraId="185AD9C8" w14:textId="77777777" w:rsidTr="00F3732F">
        <w:trPr>
          <w:trHeight w:val="344"/>
        </w:trPr>
        <w:tc>
          <w:tcPr>
            <w:tcW w:w="1384" w:type="dxa"/>
            <w:vMerge/>
          </w:tcPr>
          <w:p w14:paraId="2029B30C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7AC69AD6" w14:textId="77777777" w:rsidR="0034046D" w:rsidRPr="00950FB5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 xml:space="preserve">6. 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Каковы преимущества </w:t>
            </w:r>
            <w:proofErr w:type="spellStart"/>
            <w:r w:rsidRPr="0025535E">
              <w:rPr>
                <w:rFonts w:ascii="Times New Roman" w:eastAsia="Calibri" w:hAnsi="Times New Roman" w:cs="Times New Roman"/>
                <w:lang w:eastAsia="en-US"/>
              </w:rPr>
              <w:t>графовых</w:t>
            </w:r>
            <w:proofErr w:type="spellEnd"/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 баз данных перед другими </w:t>
            </w:r>
            <w:proofErr w:type="spellStart"/>
            <w:r w:rsidRPr="0025535E">
              <w:rPr>
                <w:rFonts w:ascii="Times New Roman" w:eastAsia="Calibri" w:hAnsi="Times New Roman" w:cs="Times New Roman"/>
                <w:lang w:eastAsia="en-US"/>
              </w:rPr>
              <w:t>нереляционными</w:t>
            </w:r>
            <w:proofErr w:type="spellEnd"/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 системами?</w:t>
            </w:r>
          </w:p>
        </w:tc>
        <w:tc>
          <w:tcPr>
            <w:tcW w:w="3402" w:type="dxa"/>
          </w:tcPr>
          <w:p w14:paraId="302F0EE3" w14:textId="30BE9726" w:rsidR="0034046D" w:rsidRPr="002F3769" w:rsidRDefault="005E12EF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="0034046D" w:rsidRPr="0025535E">
              <w:rPr>
                <w:rFonts w:ascii="Times New Roman" w:eastAsia="Calibri" w:hAnsi="Times New Roman" w:cs="Times New Roman"/>
                <w:lang w:eastAsia="en-US"/>
              </w:rPr>
              <w:t>абот</w:t>
            </w:r>
            <w:r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="0034046D" w:rsidRPr="0025535E">
              <w:rPr>
                <w:rFonts w:ascii="Times New Roman" w:eastAsia="Calibri" w:hAnsi="Times New Roman" w:cs="Times New Roman"/>
                <w:lang w:eastAsia="en-US"/>
              </w:rPr>
              <w:t xml:space="preserve"> с большими объемами и иерархическими данными</w:t>
            </w:r>
          </w:p>
        </w:tc>
      </w:tr>
      <w:tr w:rsidR="0034046D" w14:paraId="713A339F" w14:textId="77777777" w:rsidTr="00F3732F">
        <w:tc>
          <w:tcPr>
            <w:tcW w:w="1384" w:type="dxa"/>
            <w:vMerge/>
          </w:tcPr>
          <w:p w14:paraId="706193C9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6A6F86D2" w14:textId="77777777" w:rsidR="0034046D" w:rsidRPr="002F3769" w:rsidRDefault="0034046D" w:rsidP="00F3732F">
            <w:pPr>
              <w:shd w:val="clear" w:color="auto" w:fill="FFFFFF"/>
              <w:spacing w:before="100" w:beforeAutospacing="1" w:after="90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7.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>Чем отличается хранение и обработка данных в колоночных базах от табличного представления?</w:t>
            </w:r>
          </w:p>
        </w:tc>
        <w:tc>
          <w:tcPr>
            <w:tcW w:w="3402" w:type="dxa"/>
          </w:tcPr>
          <w:p w14:paraId="5394096B" w14:textId="5EE1DB24" w:rsidR="0034046D" w:rsidRPr="002F3769" w:rsidRDefault="005E12EF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="0034046D" w:rsidRPr="0025535E">
              <w:rPr>
                <w:rFonts w:ascii="Times New Roman" w:eastAsia="Calibri" w:hAnsi="Times New Roman" w:cs="Times New Roman"/>
                <w:lang w:eastAsia="en-US"/>
              </w:rPr>
              <w:t>бработк</w:t>
            </w:r>
            <w:r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="0034046D" w:rsidRPr="0025535E">
              <w:rPr>
                <w:rFonts w:ascii="Times New Roman" w:eastAsia="Calibri" w:hAnsi="Times New Roman" w:cs="Times New Roman"/>
                <w:lang w:eastAsia="en-US"/>
              </w:rPr>
              <w:t xml:space="preserve"> временных рядов и больших объемов данных</w:t>
            </w:r>
          </w:p>
        </w:tc>
      </w:tr>
      <w:tr w:rsidR="0034046D" w14:paraId="64B521D8" w14:textId="77777777" w:rsidTr="00F3732F">
        <w:tc>
          <w:tcPr>
            <w:tcW w:w="1384" w:type="dxa"/>
            <w:vMerge/>
          </w:tcPr>
          <w:p w14:paraId="60DB4E39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5854DD76" w14:textId="77777777" w:rsidR="0034046D" w:rsidRPr="002F3769" w:rsidRDefault="0034046D" w:rsidP="00F3732F">
            <w:pPr>
              <w:shd w:val="clear" w:color="auto" w:fill="FFFFFF"/>
              <w:spacing w:before="100" w:beforeAutospacing="1" w:after="90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8.</w:t>
            </w:r>
            <w:r w:rsidRPr="002F3769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В чем заключается простота обработки данных в </w:t>
            </w:r>
            <w:proofErr w:type="spellStart"/>
            <w:r w:rsidRPr="0025535E">
              <w:rPr>
                <w:rFonts w:ascii="Times New Roman" w:eastAsia="Calibri" w:hAnsi="Times New Roman" w:cs="Times New Roman"/>
                <w:lang w:eastAsia="en-US"/>
              </w:rPr>
              <w:t>документо</w:t>
            </w:r>
            <w:proofErr w:type="spellEnd"/>
            <w:r w:rsidRPr="0025535E">
              <w:rPr>
                <w:rFonts w:ascii="Times New Roman" w:eastAsia="Calibri" w:hAnsi="Times New Roman" w:cs="Times New Roman"/>
                <w:lang w:eastAsia="en-US"/>
              </w:rPr>
              <w:t>-ориентированных системах?</w:t>
            </w:r>
          </w:p>
        </w:tc>
        <w:tc>
          <w:tcPr>
            <w:tcW w:w="3402" w:type="dxa"/>
          </w:tcPr>
          <w:p w14:paraId="4AC0E244" w14:textId="2E356AB2" w:rsidR="0034046D" w:rsidRPr="002F3769" w:rsidRDefault="001176E9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="0034046D" w:rsidRPr="0025535E">
              <w:rPr>
                <w:rFonts w:ascii="Times New Roman" w:eastAsia="Calibri" w:hAnsi="Times New Roman" w:cs="Times New Roman"/>
                <w:lang w:eastAsia="en-US"/>
              </w:rPr>
              <w:t>бработк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а </w:t>
            </w:r>
            <w:r w:rsidR="0034046D" w:rsidRPr="0025535E">
              <w:rPr>
                <w:rFonts w:ascii="Times New Roman" w:eastAsia="Calibri" w:hAnsi="Times New Roman" w:cs="Times New Roman"/>
                <w:lang w:eastAsia="en-US"/>
              </w:rPr>
              <w:t>простых данных, связанных между собой</w:t>
            </w:r>
          </w:p>
        </w:tc>
      </w:tr>
      <w:tr w:rsidR="0034046D" w14:paraId="2A2CC7E5" w14:textId="77777777" w:rsidTr="00F3732F">
        <w:tc>
          <w:tcPr>
            <w:tcW w:w="1384" w:type="dxa"/>
            <w:vMerge/>
          </w:tcPr>
          <w:p w14:paraId="13E03ED4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1CD6F8F3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9.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 В каких задачах колоночные базы данных превосходят другие </w:t>
            </w:r>
            <w:proofErr w:type="spellStart"/>
            <w:r w:rsidRPr="0025535E">
              <w:rPr>
                <w:rFonts w:ascii="Times New Roman" w:eastAsia="Calibri" w:hAnsi="Times New Roman" w:cs="Times New Roman"/>
                <w:lang w:eastAsia="en-US"/>
              </w:rPr>
              <w:t>нереляционные</w:t>
            </w:r>
            <w:proofErr w:type="spellEnd"/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 системы?</w:t>
            </w:r>
          </w:p>
        </w:tc>
        <w:tc>
          <w:tcPr>
            <w:tcW w:w="3402" w:type="dxa"/>
          </w:tcPr>
          <w:p w14:paraId="7E194303" w14:textId="09169482" w:rsidR="0034046D" w:rsidRPr="002F3769" w:rsidRDefault="005E12EF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="0034046D" w:rsidRPr="0025535E">
              <w:rPr>
                <w:rFonts w:ascii="Times New Roman" w:eastAsia="Calibri" w:hAnsi="Times New Roman" w:cs="Times New Roman"/>
                <w:lang w:eastAsia="en-US"/>
              </w:rPr>
              <w:t>бработк</w:t>
            </w:r>
            <w:r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="0034046D" w:rsidRPr="0025535E">
              <w:rPr>
                <w:rFonts w:ascii="Times New Roman" w:eastAsia="Calibri" w:hAnsi="Times New Roman" w:cs="Times New Roman"/>
                <w:lang w:eastAsia="en-US"/>
              </w:rPr>
              <w:t xml:space="preserve"> и анализ больших объемов данных в режиме реального времени</w:t>
            </w:r>
          </w:p>
        </w:tc>
      </w:tr>
      <w:tr w:rsidR="0034046D" w14:paraId="3A5B0753" w14:textId="77777777" w:rsidTr="00F3732F">
        <w:tc>
          <w:tcPr>
            <w:tcW w:w="1384" w:type="dxa"/>
            <w:vMerge/>
          </w:tcPr>
          <w:p w14:paraId="12FD7522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20836422" w14:textId="77777777" w:rsidR="0034046D" w:rsidRPr="00950FB5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10.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Почему </w:t>
            </w:r>
            <w:proofErr w:type="spellStart"/>
            <w:r w:rsidRPr="0025535E">
              <w:rPr>
                <w:rFonts w:ascii="Times New Roman" w:eastAsia="Calibri" w:hAnsi="Times New Roman" w:cs="Times New Roman"/>
                <w:lang w:eastAsia="en-US"/>
              </w:rPr>
              <w:t>графовые</w:t>
            </w:r>
            <w:proofErr w:type="spellEnd"/>
            <w:r w:rsidRPr="0025535E">
              <w:rPr>
                <w:rFonts w:ascii="Times New Roman" w:eastAsia="Calibri" w:hAnsi="Times New Roman" w:cs="Times New Roman"/>
                <w:lang w:eastAsia="en-US"/>
              </w:rPr>
              <w:t xml:space="preserve"> системы не используют SQL для выполнения запросов?</w:t>
            </w:r>
          </w:p>
        </w:tc>
        <w:tc>
          <w:tcPr>
            <w:tcW w:w="3402" w:type="dxa"/>
          </w:tcPr>
          <w:p w14:paraId="6BA52A77" w14:textId="765758CF" w:rsidR="0034046D" w:rsidRPr="002F3769" w:rsidRDefault="005E12EF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="0034046D" w:rsidRPr="0025535E">
              <w:rPr>
                <w:rFonts w:ascii="Times New Roman" w:eastAsia="Calibri" w:hAnsi="Times New Roman" w:cs="Times New Roman"/>
                <w:lang w:eastAsia="en-US"/>
              </w:rPr>
              <w:t>е предназначен для работы с графами</w:t>
            </w:r>
          </w:p>
        </w:tc>
      </w:tr>
      <w:tr w:rsidR="00411425" w14:paraId="676B390F" w14:textId="77777777" w:rsidTr="00F3732F">
        <w:tc>
          <w:tcPr>
            <w:tcW w:w="1384" w:type="dxa"/>
            <w:vMerge/>
          </w:tcPr>
          <w:p w14:paraId="5134CACD" w14:textId="77777777" w:rsidR="00411425" w:rsidRPr="002F3769" w:rsidRDefault="00411425" w:rsidP="00411425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7154F788" w14:textId="27186CBD" w:rsidR="00411425" w:rsidRPr="001176E9" w:rsidRDefault="00411425" w:rsidP="00411425">
            <w:pPr>
              <w:shd w:val="clear" w:color="auto" w:fill="FFFFFF"/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11.</w:t>
            </w:r>
            <w:r w:rsidRPr="002F3769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Какие виды данных могут быть эффективно представлены в колоночной базе данных?</w:t>
            </w:r>
          </w:p>
        </w:tc>
        <w:tc>
          <w:tcPr>
            <w:tcW w:w="3402" w:type="dxa"/>
          </w:tcPr>
          <w:p w14:paraId="63A90D2C" w14:textId="5F5E3805" w:rsidR="00411425" w:rsidRPr="001176E9" w:rsidRDefault="00411425" w:rsidP="00411425">
            <w:pPr>
              <w:shd w:val="clear" w:color="auto" w:fill="FFFFFF"/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  <w:r>
              <w:t>Текстовые данные, числовые данные, временные ряды</w:t>
            </w:r>
          </w:p>
        </w:tc>
      </w:tr>
      <w:tr w:rsidR="0034046D" w14:paraId="244D0212" w14:textId="77777777" w:rsidTr="00F3732F">
        <w:tc>
          <w:tcPr>
            <w:tcW w:w="1384" w:type="dxa"/>
            <w:vMerge/>
          </w:tcPr>
          <w:p w14:paraId="1778D9C1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12468AC5" w14:textId="371FD53C" w:rsidR="0034046D" w:rsidRPr="00950FB5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12.</w:t>
            </w:r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 Ч</w:t>
            </w:r>
            <w:r w:rsidR="005E12EF">
              <w:rPr>
                <w:rFonts w:ascii="Times New Roman" w:eastAsia="Calibri" w:hAnsi="Times New Roman" w:cs="Times New Roman"/>
                <w:lang w:eastAsia="en-US"/>
              </w:rPr>
              <w:t>то</w:t>
            </w:r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 определя</w:t>
            </w:r>
            <w:r w:rsidR="005E12EF">
              <w:rPr>
                <w:rFonts w:ascii="Times New Roman" w:eastAsia="Calibri" w:hAnsi="Times New Roman" w:cs="Times New Roman"/>
                <w:lang w:eastAsia="en-US"/>
              </w:rPr>
              <w:t>ет</w:t>
            </w:r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 уникальн</w:t>
            </w:r>
            <w:r w:rsidR="005E12EF">
              <w:rPr>
                <w:rFonts w:ascii="Times New Roman" w:eastAsia="Calibri" w:hAnsi="Times New Roman" w:cs="Times New Roman"/>
                <w:lang w:eastAsia="en-US"/>
              </w:rPr>
              <w:t>ость</w:t>
            </w:r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 индекс</w:t>
            </w:r>
            <w:r w:rsidR="005E12EF">
              <w:rPr>
                <w:rFonts w:ascii="Times New Roman" w:eastAsia="Calibri" w:hAnsi="Times New Roman" w:cs="Times New Roman"/>
                <w:lang w:eastAsia="en-US"/>
              </w:rPr>
              <w:t>ов</w:t>
            </w:r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 в колоночной системе?</w:t>
            </w:r>
          </w:p>
        </w:tc>
        <w:tc>
          <w:tcPr>
            <w:tcW w:w="3402" w:type="dxa"/>
          </w:tcPr>
          <w:p w14:paraId="3746703F" w14:textId="454A3055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2C0330">
              <w:rPr>
                <w:rFonts w:ascii="Times New Roman" w:eastAsia="Calibri" w:hAnsi="Times New Roman" w:cs="Times New Roman"/>
                <w:lang w:eastAsia="en-US"/>
              </w:rPr>
              <w:t>Столбц</w:t>
            </w:r>
            <w:r w:rsidR="005E12EF">
              <w:rPr>
                <w:rFonts w:ascii="Times New Roman" w:eastAsia="Calibri" w:hAnsi="Times New Roman" w:cs="Times New Roman"/>
                <w:lang w:eastAsia="en-US"/>
              </w:rPr>
              <w:t>ы</w:t>
            </w:r>
          </w:p>
        </w:tc>
      </w:tr>
      <w:tr w:rsidR="0034046D" w14:paraId="69E048B5" w14:textId="77777777" w:rsidTr="00F3732F">
        <w:tc>
          <w:tcPr>
            <w:tcW w:w="1384" w:type="dxa"/>
            <w:vMerge/>
          </w:tcPr>
          <w:p w14:paraId="39553692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151B4433" w14:textId="6A7C8A1F" w:rsidR="0034046D" w:rsidRPr="00950FB5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13.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5E12EF">
              <w:rPr>
                <w:rFonts w:ascii="Times New Roman" w:eastAsia="Calibri" w:hAnsi="Times New Roman" w:cs="Times New Roman"/>
                <w:lang w:eastAsia="en-US"/>
              </w:rPr>
              <w:t xml:space="preserve">В виде чего </w:t>
            </w:r>
            <w:r w:rsidRPr="002C0330">
              <w:rPr>
                <w:rFonts w:ascii="Times New Roman" w:eastAsia="Calibri" w:hAnsi="Times New Roman" w:cs="Times New Roman"/>
                <w:lang w:eastAsia="en-US"/>
              </w:rPr>
              <w:t>представлены отношения в графе?</w:t>
            </w:r>
          </w:p>
        </w:tc>
        <w:tc>
          <w:tcPr>
            <w:tcW w:w="3402" w:type="dxa"/>
          </w:tcPr>
          <w:p w14:paraId="5214251A" w14:textId="0992841D" w:rsidR="0034046D" w:rsidRPr="002F3769" w:rsidRDefault="005E12EF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="0034046D" w:rsidRPr="002C0330">
              <w:rPr>
                <w:rFonts w:ascii="Times New Roman" w:eastAsia="Calibri" w:hAnsi="Times New Roman" w:cs="Times New Roman"/>
                <w:lang w:eastAsia="en-US"/>
              </w:rPr>
              <w:t>зл</w:t>
            </w:r>
            <w:r>
              <w:rPr>
                <w:rFonts w:ascii="Times New Roman" w:eastAsia="Calibri" w:hAnsi="Times New Roman" w:cs="Times New Roman"/>
                <w:lang w:eastAsia="en-US"/>
              </w:rPr>
              <w:t>ы</w:t>
            </w:r>
            <w:r w:rsidR="0034046D" w:rsidRPr="002C0330">
              <w:rPr>
                <w:rFonts w:ascii="Times New Roman" w:eastAsia="Calibri" w:hAnsi="Times New Roman" w:cs="Times New Roman"/>
                <w:lang w:eastAsia="en-US"/>
              </w:rPr>
              <w:t xml:space="preserve"> и реб</w:t>
            </w:r>
            <w:r>
              <w:rPr>
                <w:rFonts w:ascii="Times New Roman" w:eastAsia="Calibri" w:hAnsi="Times New Roman" w:cs="Times New Roman"/>
                <w:lang w:eastAsia="en-US"/>
              </w:rPr>
              <w:t>ра</w:t>
            </w:r>
          </w:p>
        </w:tc>
      </w:tr>
      <w:tr w:rsidR="0034046D" w14:paraId="3A3B5B97" w14:textId="77777777" w:rsidTr="00F3732F">
        <w:tc>
          <w:tcPr>
            <w:tcW w:w="1384" w:type="dxa"/>
            <w:vMerge/>
          </w:tcPr>
          <w:p w14:paraId="5C524808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5BA2338C" w14:textId="0D0965F5" w:rsidR="0034046D" w:rsidRPr="00950FB5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14.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Что общего у реляционных и </w:t>
            </w:r>
            <w:proofErr w:type="spellStart"/>
            <w:r w:rsidRPr="002C0330">
              <w:rPr>
                <w:rFonts w:ascii="Times New Roman" w:eastAsia="Calibri" w:hAnsi="Times New Roman" w:cs="Times New Roman"/>
                <w:lang w:eastAsia="en-US"/>
              </w:rPr>
              <w:t>нереляционных</w:t>
            </w:r>
            <w:proofErr w:type="spellEnd"/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 систем в плане хранения и обработк</w:t>
            </w:r>
            <w:r w:rsidR="001176E9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 данных?</w:t>
            </w:r>
          </w:p>
        </w:tc>
        <w:tc>
          <w:tcPr>
            <w:tcW w:w="3402" w:type="dxa"/>
          </w:tcPr>
          <w:p w14:paraId="78A05720" w14:textId="0F9FFC95" w:rsidR="0034046D" w:rsidRPr="002F3769" w:rsidRDefault="00842F04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</w:t>
            </w:r>
            <w:r w:rsidR="0034046D" w:rsidRPr="002C0330">
              <w:rPr>
                <w:rFonts w:ascii="Times New Roman" w:eastAsia="Calibri" w:hAnsi="Times New Roman" w:cs="Times New Roman"/>
                <w:lang w:eastAsia="en-US"/>
              </w:rPr>
              <w:t>ыполняют эти функции</w:t>
            </w:r>
          </w:p>
        </w:tc>
      </w:tr>
      <w:tr w:rsidR="0034046D" w14:paraId="56C0ACA1" w14:textId="77777777" w:rsidTr="00F3732F">
        <w:tc>
          <w:tcPr>
            <w:tcW w:w="1384" w:type="dxa"/>
            <w:vMerge/>
          </w:tcPr>
          <w:p w14:paraId="1235782A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284FA19A" w14:textId="77777777" w:rsidR="0034046D" w:rsidRPr="00950FB5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15.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Что общего между реляционными и </w:t>
            </w:r>
            <w:proofErr w:type="spellStart"/>
            <w:r w:rsidRPr="002C0330">
              <w:rPr>
                <w:rFonts w:ascii="Times New Roman" w:eastAsia="Calibri" w:hAnsi="Times New Roman" w:cs="Times New Roman"/>
                <w:lang w:eastAsia="en-US"/>
              </w:rPr>
              <w:t>нереляционными</w:t>
            </w:r>
            <w:proofErr w:type="spellEnd"/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 системами?</w:t>
            </w:r>
          </w:p>
        </w:tc>
        <w:tc>
          <w:tcPr>
            <w:tcW w:w="3402" w:type="dxa"/>
          </w:tcPr>
          <w:p w14:paraId="11F74938" w14:textId="2D66BFF5" w:rsidR="0034046D" w:rsidRPr="002F3769" w:rsidRDefault="00842F04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Х</w:t>
            </w:r>
            <w:r w:rsidR="0034046D" w:rsidRPr="002C0330">
              <w:rPr>
                <w:rFonts w:ascii="Times New Roman" w:eastAsia="Calibri" w:hAnsi="Times New Roman" w:cs="Times New Roman"/>
                <w:lang w:eastAsia="en-US"/>
              </w:rPr>
              <w:t>ранят и обрабатывают данные</w:t>
            </w:r>
          </w:p>
        </w:tc>
      </w:tr>
      <w:tr w:rsidR="0034046D" w14:paraId="1C7E5701" w14:textId="77777777" w:rsidTr="00F3732F">
        <w:tc>
          <w:tcPr>
            <w:tcW w:w="1384" w:type="dxa"/>
            <w:vMerge/>
          </w:tcPr>
          <w:p w14:paraId="38AB7AAD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258DFEB0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2F3769">
              <w:rPr>
                <w:rFonts w:ascii="Times New Roman" w:eastAsia="Calibri" w:hAnsi="Times New Roman" w:cs="Times New Roman"/>
                <w:lang w:eastAsia="en-US"/>
              </w:rPr>
              <w:t xml:space="preserve">16 </w:t>
            </w:r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В чем разница между реляционными и </w:t>
            </w:r>
            <w:proofErr w:type="spellStart"/>
            <w:r w:rsidRPr="002C0330">
              <w:rPr>
                <w:rFonts w:ascii="Times New Roman" w:eastAsia="Calibri" w:hAnsi="Times New Roman" w:cs="Times New Roman"/>
                <w:lang w:eastAsia="en-US"/>
              </w:rPr>
              <w:t>нереляционными</w:t>
            </w:r>
            <w:proofErr w:type="spellEnd"/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 системами?</w:t>
            </w:r>
          </w:p>
        </w:tc>
        <w:tc>
          <w:tcPr>
            <w:tcW w:w="3402" w:type="dxa"/>
          </w:tcPr>
          <w:p w14:paraId="5370767C" w14:textId="3733F075" w:rsidR="0034046D" w:rsidRPr="002F3769" w:rsidRDefault="00842F04" w:rsidP="00F3732F">
            <w:pPr>
              <w:shd w:val="clear" w:color="auto" w:fill="FFFFFF"/>
              <w:spacing w:after="100" w:afterAutospacing="1"/>
              <w:textAlignment w:val="baseline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Г</w:t>
            </w:r>
            <w:r w:rsidR="0034046D" w:rsidRPr="002C0330">
              <w:rPr>
                <w:rFonts w:ascii="Times New Roman" w:eastAsia="Calibri" w:hAnsi="Times New Roman" w:cs="Times New Roman"/>
                <w:lang w:eastAsia="en-US"/>
              </w:rPr>
              <w:t>ибк</w:t>
            </w:r>
            <w:r>
              <w:rPr>
                <w:rFonts w:ascii="Times New Roman" w:eastAsia="Calibri" w:hAnsi="Times New Roman" w:cs="Times New Roman"/>
                <w:lang w:eastAsia="en-US"/>
              </w:rPr>
              <w:t>ость</w:t>
            </w:r>
            <w:r w:rsidR="0034046D" w:rsidRPr="002C0330">
              <w:rPr>
                <w:rFonts w:ascii="Times New Roman" w:eastAsia="Calibri" w:hAnsi="Times New Roman" w:cs="Times New Roman"/>
                <w:lang w:eastAsia="en-US"/>
              </w:rPr>
              <w:t xml:space="preserve"> структур</w:t>
            </w:r>
            <w:r>
              <w:rPr>
                <w:rFonts w:ascii="Times New Roman" w:eastAsia="Calibri" w:hAnsi="Times New Roman" w:cs="Times New Roman"/>
                <w:lang w:eastAsia="en-US"/>
              </w:rPr>
              <w:t>ы</w:t>
            </w:r>
            <w:r w:rsidR="0034046D" w:rsidRPr="002C0330">
              <w:rPr>
                <w:rFonts w:ascii="Times New Roman" w:eastAsia="Calibri" w:hAnsi="Times New Roman" w:cs="Times New Roman"/>
                <w:lang w:eastAsia="en-US"/>
              </w:rPr>
              <w:t xml:space="preserve"> данных</w:t>
            </w:r>
          </w:p>
        </w:tc>
      </w:tr>
      <w:tr w:rsidR="0034046D" w14:paraId="0911FBD7" w14:textId="77777777" w:rsidTr="00F3732F">
        <w:tc>
          <w:tcPr>
            <w:tcW w:w="1384" w:type="dxa"/>
            <w:vMerge/>
          </w:tcPr>
          <w:p w14:paraId="35DC80AE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67415957" w14:textId="77777777" w:rsidR="0034046D" w:rsidRPr="00950FB5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17.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C0330">
              <w:rPr>
                <w:rFonts w:ascii="Times New Roman" w:eastAsia="Calibri" w:hAnsi="Times New Roman" w:cs="Times New Roman"/>
                <w:lang w:eastAsia="en-US"/>
              </w:rPr>
              <w:t>Когда используются реляционные системы?</w:t>
            </w:r>
          </w:p>
        </w:tc>
        <w:tc>
          <w:tcPr>
            <w:tcW w:w="3402" w:type="dxa"/>
          </w:tcPr>
          <w:p w14:paraId="510D5F68" w14:textId="72EEE94A" w:rsidR="0034046D" w:rsidRPr="002F3769" w:rsidRDefault="00842F04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="0034046D" w:rsidRPr="002C0330">
              <w:rPr>
                <w:rFonts w:ascii="Times New Roman" w:eastAsia="Calibri" w:hAnsi="Times New Roman" w:cs="Times New Roman"/>
                <w:lang w:eastAsia="en-US"/>
              </w:rPr>
              <w:t>ложны</w:t>
            </w:r>
            <w:r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="0034046D" w:rsidRPr="002C0330">
              <w:rPr>
                <w:rFonts w:ascii="Times New Roman" w:eastAsia="Calibri" w:hAnsi="Times New Roman" w:cs="Times New Roman"/>
                <w:lang w:eastAsia="en-US"/>
              </w:rPr>
              <w:t xml:space="preserve"> запрос</w:t>
            </w:r>
            <w:r>
              <w:rPr>
                <w:rFonts w:ascii="Times New Roman" w:eastAsia="Calibri" w:hAnsi="Times New Roman" w:cs="Times New Roman"/>
                <w:lang w:eastAsia="en-US"/>
              </w:rPr>
              <w:t>ы</w:t>
            </w:r>
          </w:p>
        </w:tc>
      </w:tr>
      <w:tr w:rsidR="00411425" w14:paraId="7B40D5E4" w14:textId="77777777" w:rsidTr="00F3732F">
        <w:tc>
          <w:tcPr>
            <w:tcW w:w="1384" w:type="dxa"/>
            <w:vMerge/>
          </w:tcPr>
          <w:p w14:paraId="11F71F88" w14:textId="77777777" w:rsidR="00411425" w:rsidRPr="002F3769" w:rsidRDefault="00411425" w:rsidP="00411425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50814F44" w14:textId="158494BE" w:rsidR="00411425" w:rsidRPr="001176E9" w:rsidRDefault="00411425" w:rsidP="00411425">
            <w:pPr>
              <w:shd w:val="clear" w:color="auto" w:fill="FFFFFF"/>
              <w:rPr>
                <w:rFonts w:ascii="Times New Roman" w:eastAsia="Calibri" w:hAnsi="Times New Roman" w:cs="Times New Roman"/>
                <w:highlight w:val="cy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18.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В какой базе данных </w:t>
            </w:r>
            <w:r>
              <w:t>документ является ключевым элементом?</w:t>
            </w:r>
          </w:p>
        </w:tc>
        <w:tc>
          <w:tcPr>
            <w:tcW w:w="3402" w:type="dxa"/>
          </w:tcPr>
          <w:p w14:paraId="0BCAB9A6" w14:textId="6AB7EA19" w:rsidR="00411425" w:rsidRPr="001176E9" w:rsidRDefault="00411425" w:rsidP="00411425">
            <w:pPr>
              <w:shd w:val="clear" w:color="auto" w:fill="FFFFFF"/>
              <w:rPr>
                <w:rFonts w:ascii="Times New Roman" w:eastAsia="Calibri" w:hAnsi="Times New Roman" w:cs="Times New Roman"/>
                <w:highlight w:val="cy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Документо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-ориентированной</w:t>
            </w:r>
          </w:p>
        </w:tc>
      </w:tr>
      <w:tr w:rsidR="0034046D" w14:paraId="043A60F3" w14:textId="77777777" w:rsidTr="00F3732F">
        <w:tc>
          <w:tcPr>
            <w:tcW w:w="1384" w:type="dxa"/>
            <w:vMerge/>
          </w:tcPr>
          <w:p w14:paraId="015A7BB3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07483CDA" w14:textId="77777777" w:rsidR="0034046D" w:rsidRPr="00950FB5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19.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На каких языках программирования создаются </w:t>
            </w:r>
            <w:proofErr w:type="spellStart"/>
            <w:r w:rsidRPr="002C0330">
              <w:rPr>
                <w:rFonts w:ascii="Times New Roman" w:eastAsia="Calibri" w:hAnsi="Times New Roman" w:cs="Times New Roman"/>
                <w:lang w:eastAsia="en-US"/>
              </w:rPr>
              <w:t>нереляционные</w:t>
            </w:r>
            <w:proofErr w:type="spellEnd"/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 системы?</w:t>
            </w:r>
          </w:p>
        </w:tc>
        <w:tc>
          <w:tcPr>
            <w:tcW w:w="3402" w:type="dxa"/>
          </w:tcPr>
          <w:p w14:paraId="79531ADC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2C0330">
              <w:rPr>
                <w:rFonts w:ascii="Times New Roman" w:eastAsia="Calibri" w:hAnsi="Times New Roman" w:cs="Times New Roman"/>
                <w:lang w:eastAsia="en-US"/>
              </w:rPr>
              <w:t>JavaScript, Python, Java</w:t>
            </w:r>
          </w:p>
        </w:tc>
      </w:tr>
      <w:tr w:rsidR="0034046D" w14:paraId="01B33C6E" w14:textId="77777777" w:rsidTr="00F3732F">
        <w:tc>
          <w:tcPr>
            <w:tcW w:w="1384" w:type="dxa"/>
            <w:vMerge/>
          </w:tcPr>
          <w:p w14:paraId="4EA5FF40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513E2433" w14:textId="77777777" w:rsidR="0034046D" w:rsidRPr="00950FB5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950FB5">
              <w:rPr>
                <w:rFonts w:ascii="Times New Roman" w:eastAsia="Calibri" w:hAnsi="Times New Roman" w:cs="Times New Roman"/>
                <w:lang w:eastAsia="en-US"/>
              </w:rPr>
              <w:t>20.</w:t>
            </w:r>
            <w:r w:rsidRPr="002F3769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2C0330">
              <w:rPr>
                <w:rFonts w:ascii="Times New Roman" w:eastAsia="Calibri" w:hAnsi="Times New Roman" w:cs="Times New Roman"/>
                <w:lang w:eastAsia="en-US"/>
              </w:rPr>
              <w:t xml:space="preserve">Какую информацию представляют графы? </w:t>
            </w:r>
          </w:p>
        </w:tc>
        <w:tc>
          <w:tcPr>
            <w:tcW w:w="3402" w:type="dxa"/>
          </w:tcPr>
          <w:p w14:paraId="57FF8C39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2C0330">
              <w:rPr>
                <w:rFonts w:ascii="Times New Roman" w:eastAsia="Calibri" w:hAnsi="Times New Roman" w:cs="Times New Roman"/>
                <w:lang w:eastAsia="en-US"/>
              </w:rPr>
              <w:t>Отношения между объектами</w:t>
            </w:r>
          </w:p>
        </w:tc>
      </w:tr>
      <w:tr w:rsidR="0034046D" w14:paraId="31088800" w14:textId="77777777" w:rsidTr="00F3732F">
        <w:tc>
          <w:tcPr>
            <w:tcW w:w="1384" w:type="dxa"/>
            <w:vMerge/>
          </w:tcPr>
          <w:p w14:paraId="5421F3A5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358CD6D0" w14:textId="6C78AD53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21. </w:t>
            </w:r>
            <w:r w:rsidR="00B739F7" w:rsidRPr="00CF45ED">
              <w:rPr>
                <w:rFonts w:ascii="Times New Roman" w:hAnsi="Times New Roman" w:cs="Times New Roman"/>
              </w:rPr>
              <w:t>Увеличение числа серверов</w:t>
            </w:r>
            <w:r w:rsidR="00B739F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B739F7">
              <w:rPr>
                <w:rFonts w:ascii="Times New Roman" w:hAnsi="Times New Roman" w:cs="Times New Roman"/>
              </w:rPr>
              <w:t>это.…</w:t>
            </w:r>
            <w:proofErr w:type="gramEnd"/>
            <w:r w:rsidR="00B739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14:paraId="7719BA2F" w14:textId="0DBC0D77" w:rsidR="0034046D" w:rsidRPr="002C0330" w:rsidRDefault="00B739F7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CF45ED">
              <w:rPr>
                <w:rFonts w:ascii="Times New Roman" w:hAnsi="Times New Roman" w:cs="Times New Roman"/>
              </w:rPr>
              <w:t>оризонтальное масштабирование</w:t>
            </w:r>
          </w:p>
        </w:tc>
      </w:tr>
      <w:tr w:rsidR="0034046D" w14:paraId="3CE1AA12" w14:textId="77777777" w:rsidTr="00F3732F">
        <w:tc>
          <w:tcPr>
            <w:tcW w:w="1384" w:type="dxa"/>
            <w:vMerge/>
          </w:tcPr>
          <w:p w14:paraId="2F562345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1693DB8C" w14:textId="77777777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22. </w:t>
            </w:r>
            <w:r w:rsidRPr="00CF45ED">
              <w:rPr>
                <w:rFonts w:ascii="Times New Roman" w:hAnsi="Times New Roman" w:cs="Times New Roman"/>
              </w:rPr>
              <w:t xml:space="preserve">Что хранится в документах </w:t>
            </w:r>
            <w:proofErr w:type="spellStart"/>
            <w:r w:rsidRPr="00CF45ED">
              <w:rPr>
                <w:rFonts w:ascii="Times New Roman" w:hAnsi="Times New Roman" w:cs="Times New Roman"/>
              </w:rPr>
              <w:t>MongoDB</w:t>
            </w:r>
            <w:proofErr w:type="spellEnd"/>
            <w:r w:rsidRPr="00CF45E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14:paraId="415A364B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CF45ED">
              <w:rPr>
                <w:rFonts w:ascii="Times New Roman" w:hAnsi="Times New Roman" w:cs="Times New Roman"/>
              </w:rPr>
              <w:t>JSON-подобные структуры</w:t>
            </w:r>
          </w:p>
        </w:tc>
      </w:tr>
      <w:tr w:rsidR="0034046D" w14:paraId="13D9547F" w14:textId="77777777" w:rsidTr="00F3732F">
        <w:tc>
          <w:tcPr>
            <w:tcW w:w="1384" w:type="dxa"/>
            <w:vMerge/>
          </w:tcPr>
          <w:p w14:paraId="384651AD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7CB82B37" w14:textId="097CB3B6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23. </w:t>
            </w:r>
            <w:r w:rsidR="00B739F7">
              <w:rPr>
                <w:rFonts w:ascii="Times New Roman" w:hAnsi="Times New Roman" w:cs="Times New Roman"/>
              </w:rPr>
              <w:t>Приведите пример</w:t>
            </w:r>
            <w:r w:rsidRPr="00CF45ED">
              <w:rPr>
                <w:rFonts w:ascii="Times New Roman" w:hAnsi="Times New Roman" w:cs="Times New Roman"/>
              </w:rPr>
              <w:t xml:space="preserve"> баз</w:t>
            </w:r>
            <w:r>
              <w:rPr>
                <w:rFonts w:ascii="Times New Roman" w:hAnsi="Times New Roman" w:cs="Times New Roman"/>
              </w:rPr>
              <w:t>а</w:t>
            </w:r>
            <w:r w:rsidRPr="00CF45ED">
              <w:rPr>
                <w:rFonts w:ascii="Times New Roman" w:hAnsi="Times New Roman" w:cs="Times New Roman"/>
              </w:rPr>
              <w:t xml:space="preserve"> данных документов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14:paraId="405EE739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CF45ED">
              <w:rPr>
                <w:rFonts w:ascii="Times New Roman" w:hAnsi="Times New Roman" w:cs="Times New Roman"/>
              </w:rPr>
              <w:t>CouchDB</w:t>
            </w:r>
            <w:proofErr w:type="spellEnd"/>
          </w:p>
        </w:tc>
      </w:tr>
      <w:tr w:rsidR="0034046D" w14:paraId="50B71A59" w14:textId="77777777" w:rsidTr="00F3732F">
        <w:tc>
          <w:tcPr>
            <w:tcW w:w="1384" w:type="dxa"/>
            <w:vMerge/>
          </w:tcPr>
          <w:p w14:paraId="138B3700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5EC9AA94" w14:textId="77777777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24. В чем заключается к</w:t>
            </w:r>
            <w:r w:rsidRPr="00CF45ED">
              <w:rPr>
                <w:rFonts w:ascii="Times New Roman" w:hAnsi="Times New Roman" w:cs="Times New Roman"/>
              </w:rPr>
              <w:t xml:space="preserve">лючевая особенность </w:t>
            </w:r>
            <w:proofErr w:type="spellStart"/>
            <w:r w:rsidRPr="00CF45ED">
              <w:rPr>
                <w:rFonts w:ascii="Times New Roman" w:hAnsi="Times New Roman" w:cs="Times New Roman"/>
              </w:rPr>
              <w:t>Redis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14:paraId="79A1D6B7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CF45ED">
              <w:rPr>
                <w:rFonts w:ascii="Times New Roman" w:hAnsi="Times New Roman" w:cs="Times New Roman"/>
              </w:rPr>
              <w:t>Хранение в памяти</w:t>
            </w:r>
          </w:p>
        </w:tc>
      </w:tr>
      <w:tr w:rsidR="0034046D" w14:paraId="2BBF7A55" w14:textId="77777777" w:rsidTr="00F3732F">
        <w:tc>
          <w:tcPr>
            <w:tcW w:w="1384" w:type="dxa"/>
            <w:vMerge/>
          </w:tcPr>
          <w:p w14:paraId="1B7AA984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4BC5F6FB" w14:textId="77777777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25. </w:t>
            </w:r>
            <w:r w:rsidRPr="00CF45ED">
              <w:rPr>
                <w:rFonts w:ascii="Times New Roman" w:hAnsi="Times New Roman" w:cs="Times New Roman"/>
              </w:rPr>
              <w:t xml:space="preserve">Какое хранилище использует </w:t>
            </w:r>
            <w:proofErr w:type="spellStart"/>
            <w:r w:rsidRPr="00CF45ED">
              <w:rPr>
                <w:rFonts w:ascii="Times New Roman" w:hAnsi="Times New Roman" w:cs="Times New Roman"/>
              </w:rPr>
              <w:t>Cassandra</w:t>
            </w:r>
            <w:proofErr w:type="spellEnd"/>
            <w:r w:rsidRPr="00CF45E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14:paraId="04A0E6B6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CF45ED">
              <w:rPr>
                <w:rFonts w:ascii="Times New Roman" w:hAnsi="Times New Roman" w:cs="Times New Roman"/>
              </w:rPr>
              <w:t>Колонно</w:t>
            </w:r>
            <w:proofErr w:type="spellEnd"/>
            <w:r w:rsidRPr="00CF45ED">
              <w:rPr>
                <w:rFonts w:ascii="Times New Roman" w:hAnsi="Times New Roman" w:cs="Times New Roman"/>
              </w:rPr>
              <w:t>-ориентированное</w:t>
            </w:r>
          </w:p>
        </w:tc>
      </w:tr>
      <w:tr w:rsidR="0034046D" w14:paraId="510B418E" w14:textId="77777777" w:rsidTr="00F3732F">
        <w:tc>
          <w:tcPr>
            <w:tcW w:w="1384" w:type="dxa"/>
            <w:vMerge/>
          </w:tcPr>
          <w:p w14:paraId="6BC4DAC7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7A0A0491" w14:textId="77777777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26. </w:t>
            </w:r>
            <w:r w:rsidRPr="00CF45ED">
              <w:rPr>
                <w:rFonts w:ascii="Times New Roman" w:hAnsi="Times New Roman" w:cs="Times New Roman"/>
              </w:rPr>
              <w:t xml:space="preserve">Чем отличается </w:t>
            </w:r>
            <w:proofErr w:type="spellStart"/>
            <w:r w:rsidRPr="00CF45ED">
              <w:rPr>
                <w:rFonts w:ascii="Times New Roman" w:hAnsi="Times New Roman" w:cs="Times New Roman"/>
              </w:rPr>
              <w:t>HBase</w:t>
            </w:r>
            <w:proofErr w:type="spellEnd"/>
            <w:r w:rsidRPr="00CF45ED">
              <w:rPr>
                <w:rFonts w:ascii="Times New Roman" w:hAnsi="Times New Roman" w:cs="Times New Roman"/>
              </w:rPr>
              <w:t xml:space="preserve"> от реляционных баз?</w:t>
            </w:r>
          </w:p>
        </w:tc>
        <w:tc>
          <w:tcPr>
            <w:tcW w:w="3402" w:type="dxa"/>
          </w:tcPr>
          <w:p w14:paraId="6D5E2DAD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CF45ED">
              <w:rPr>
                <w:rFonts w:ascii="Times New Roman" w:hAnsi="Times New Roman" w:cs="Times New Roman"/>
              </w:rPr>
              <w:t>Нет фиксированных схем</w:t>
            </w:r>
          </w:p>
        </w:tc>
      </w:tr>
      <w:tr w:rsidR="0034046D" w14:paraId="49719073" w14:textId="77777777" w:rsidTr="00F3732F">
        <w:tc>
          <w:tcPr>
            <w:tcW w:w="1384" w:type="dxa"/>
            <w:vMerge/>
          </w:tcPr>
          <w:p w14:paraId="37DEBA3B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769B3482" w14:textId="77777777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27. </w:t>
            </w:r>
            <w:r w:rsidRPr="00CF45ED">
              <w:rPr>
                <w:rFonts w:ascii="Times New Roman" w:hAnsi="Times New Roman" w:cs="Times New Roman"/>
              </w:rPr>
              <w:t xml:space="preserve">Что такое </w:t>
            </w:r>
            <w:proofErr w:type="spellStart"/>
            <w:r w:rsidRPr="00CF45ED">
              <w:rPr>
                <w:rFonts w:ascii="Times New Roman" w:hAnsi="Times New Roman" w:cs="Times New Roman"/>
              </w:rPr>
              <w:t>sharding</w:t>
            </w:r>
            <w:proofErr w:type="spellEnd"/>
            <w:r w:rsidRPr="00CF45E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14:paraId="3B3A5F94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CF45ED">
              <w:rPr>
                <w:rFonts w:ascii="Times New Roman" w:hAnsi="Times New Roman" w:cs="Times New Roman"/>
              </w:rPr>
              <w:t>Разделение данных</w:t>
            </w:r>
          </w:p>
        </w:tc>
      </w:tr>
      <w:tr w:rsidR="0034046D" w14:paraId="72AC7305" w14:textId="77777777" w:rsidTr="00F3732F">
        <w:tc>
          <w:tcPr>
            <w:tcW w:w="1384" w:type="dxa"/>
            <w:vMerge/>
          </w:tcPr>
          <w:p w14:paraId="24BF63E5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5D68130B" w14:textId="6261E05F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28. </w:t>
            </w:r>
            <w:r w:rsidR="001176E9">
              <w:rPr>
                <w:rFonts w:ascii="Times New Roman" w:hAnsi="Times New Roman" w:cs="Times New Roman"/>
              </w:rPr>
              <w:t>Приведите</w:t>
            </w:r>
            <w:r>
              <w:rPr>
                <w:rFonts w:ascii="Times New Roman" w:hAnsi="Times New Roman" w:cs="Times New Roman"/>
              </w:rPr>
              <w:t xml:space="preserve"> пример</w:t>
            </w:r>
            <w:r w:rsidRPr="00CF45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45ED">
              <w:rPr>
                <w:rFonts w:ascii="Times New Roman" w:hAnsi="Times New Roman" w:cs="Times New Roman"/>
              </w:rPr>
              <w:t>графовой</w:t>
            </w:r>
            <w:proofErr w:type="spellEnd"/>
            <w:r w:rsidRPr="00CF45ED">
              <w:rPr>
                <w:rFonts w:ascii="Times New Roman" w:hAnsi="Times New Roman" w:cs="Times New Roman"/>
              </w:rPr>
              <w:t xml:space="preserve"> базы данных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14:paraId="7CAF7871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CF45ED">
              <w:rPr>
                <w:rFonts w:ascii="Times New Roman" w:hAnsi="Times New Roman" w:cs="Times New Roman"/>
              </w:rPr>
              <w:t>Neo4j</w:t>
            </w:r>
          </w:p>
        </w:tc>
      </w:tr>
      <w:tr w:rsidR="0034046D" w14:paraId="3E29763B" w14:textId="77777777" w:rsidTr="00F3732F">
        <w:tc>
          <w:tcPr>
            <w:tcW w:w="1384" w:type="dxa"/>
            <w:vMerge/>
          </w:tcPr>
          <w:p w14:paraId="5CC57D47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1F63ED61" w14:textId="77777777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29. </w:t>
            </w:r>
            <w:r w:rsidRPr="00CF45ED">
              <w:rPr>
                <w:rFonts w:ascii="Times New Roman" w:hAnsi="Times New Roman" w:cs="Times New Roman"/>
              </w:rPr>
              <w:t xml:space="preserve">Что такое </w:t>
            </w:r>
            <w:proofErr w:type="spellStart"/>
            <w:r w:rsidRPr="00CF45ED">
              <w:rPr>
                <w:rFonts w:ascii="Times New Roman" w:hAnsi="Times New Roman" w:cs="Times New Roman"/>
              </w:rPr>
              <w:t>консистентность</w:t>
            </w:r>
            <w:proofErr w:type="spellEnd"/>
            <w:r w:rsidRPr="00CF45ED">
              <w:rPr>
                <w:rFonts w:ascii="Times New Roman" w:hAnsi="Times New Roman" w:cs="Times New Roman"/>
              </w:rPr>
              <w:t xml:space="preserve"> в CAP-теореме?</w:t>
            </w:r>
          </w:p>
        </w:tc>
        <w:tc>
          <w:tcPr>
            <w:tcW w:w="3402" w:type="dxa"/>
          </w:tcPr>
          <w:p w14:paraId="57965AE2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CF45ED">
              <w:rPr>
                <w:rFonts w:ascii="Times New Roman" w:hAnsi="Times New Roman" w:cs="Times New Roman"/>
              </w:rPr>
              <w:t>Единообразие данных</w:t>
            </w:r>
          </w:p>
        </w:tc>
      </w:tr>
      <w:tr w:rsidR="0034046D" w14:paraId="176DBBF8" w14:textId="77777777" w:rsidTr="00F3732F">
        <w:tc>
          <w:tcPr>
            <w:tcW w:w="1384" w:type="dxa"/>
            <w:vMerge/>
          </w:tcPr>
          <w:p w14:paraId="57A97F03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1C7A7E2B" w14:textId="77777777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30. </w:t>
            </w:r>
            <w:r w:rsidRPr="00CF45ED">
              <w:rPr>
                <w:rFonts w:ascii="Times New Roman" w:hAnsi="Times New Roman" w:cs="Times New Roman"/>
              </w:rPr>
              <w:t>Какой уровень согласованности данных в BASE?</w:t>
            </w:r>
          </w:p>
        </w:tc>
        <w:tc>
          <w:tcPr>
            <w:tcW w:w="3402" w:type="dxa"/>
          </w:tcPr>
          <w:p w14:paraId="2246F690" w14:textId="4CAC9A0E" w:rsidR="0034046D" w:rsidRPr="002C0330" w:rsidRDefault="00B739F7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4046D" w:rsidRPr="00CF45ED">
              <w:rPr>
                <w:rFonts w:ascii="Times New Roman" w:hAnsi="Times New Roman" w:cs="Times New Roman"/>
              </w:rPr>
              <w:t>онечная согласованность</w:t>
            </w:r>
          </w:p>
        </w:tc>
      </w:tr>
      <w:tr w:rsidR="0034046D" w14:paraId="16C5F3D6" w14:textId="77777777" w:rsidTr="00F3732F">
        <w:tc>
          <w:tcPr>
            <w:tcW w:w="1384" w:type="dxa"/>
            <w:vMerge/>
          </w:tcPr>
          <w:p w14:paraId="67D0E1C6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53724A1C" w14:textId="77777777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31. </w:t>
            </w:r>
            <w:r w:rsidRPr="00CF45ED">
              <w:rPr>
                <w:rFonts w:ascii="Times New Roman" w:hAnsi="Times New Roman" w:cs="Times New Roman"/>
              </w:rPr>
              <w:t>Какого типа данные хранятся в ключ-значение базе?</w:t>
            </w:r>
          </w:p>
        </w:tc>
        <w:tc>
          <w:tcPr>
            <w:tcW w:w="3402" w:type="dxa"/>
          </w:tcPr>
          <w:p w14:paraId="62920490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CF45ED">
              <w:rPr>
                <w:rFonts w:ascii="Times New Roman" w:hAnsi="Times New Roman" w:cs="Times New Roman"/>
              </w:rPr>
              <w:t>Пары ключ-значение</w:t>
            </w:r>
          </w:p>
        </w:tc>
      </w:tr>
      <w:tr w:rsidR="0034046D" w14:paraId="72862C9E" w14:textId="77777777" w:rsidTr="00F3732F">
        <w:tc>
          <w:tcPr>
            <w:tcW w:w="1384" w:type="dxa"/>
            <w:vMerge/>
          </w:tcPr>
          <w:p w14:paraId="43282552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762C86B0" w14:textId="77777777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D83CFB">
              <w:rPr>
                <w:rFonts w:ascii="Times New Roman" w:hAnsi="Times New Roman" w:cs="Times New Roman"/>
              </w:rPr>
              <w:t>. Что такое репликация данных?</w:t>
            </w:r>
          </w:p>
        </w:tc>
        <w:tc>
          <w:tcPr>
            <w:tcW w:w="3402" w:type="dxa"/>
          </w:tcPr>
          <w:p w14:paraId="25380E37" w14:textId="77777777" w:rsidR="0034046D" w:rsidRPr="00D83CFB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D83CFB">
              <w:rPr>
                <w:rFonts w:ascii="Times New Roman" w:hAnsi="Times New Roman" w:cs="Times New Roman"/>
              </w:rPr>
              <w:t>Копирование данных</w:t>
            </w:r>
          </w:p>
        </w:tc>
      </w:tr>
      <w:tr w:rsidR="0034046D" w14:paraId="620E9305" w14:textId="77777777" w:rsidTr="00F3732F">
        <w:tc>
          <w:tcPr>
            <w:tcW w:w="1384" w:type="dxa"/>
            <w:vMerge/>
          </w:tcPr>
          <w:p w14:paraId="206AA508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3649F2A8" w14:textId="77777777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33. </w:t>
            </w:r>
            <w:r w:rsidRPr="00CF45ED">
              <w:rPr>
                <w:rFonts w:ascii="Times New Roman" w:hAnsi="Times New Roman" w:cs="Times New Roman"/>
              </w:rPr>
              <w:t xml:space="preserve">Что такое </w:t>
            </w:r>
            <w:proofErr w:type="spellStart"/>
            <w:r w:rsidRPr="00CF45ED">
              <w:rPr>
                <w:rFonts w:ascii="Times New Roman" w:hAnsi="Times New Roman" w:cs="Times New Roman"/>
              </w:rPr>
              <w:t>MapReduce</w:t>
            </w:r>
            <w:proofErr w:type="spellEnd"/>
            <w:r w:rsidRPr="00CF45E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14:paraId="4DEEED33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CF45ED">
              <w:rPr>
                <w:rFonts w:ascii="Times New Roman" w:hAnsi="Times New Roman" w:cs="Times New Roman"/>
              </w:rPr>
              <w:t>Модель обработки данных</w:t>
            </w:r>
          </w:p>
        </w:tc>
      </w:tr>
      <w:tr w:rsidR="0034046D" w14:paraId="7773E909" w14:textId="77777777" w:rsidTr="00F3732F">
        <w:tc>
          <w:tcPr>
            <w:tcW w:w="1384" w:type="dxa"/>
            <w:vMerge/>
          </w:tcPr>
          <w:p w14:paraId="642B0A52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6237CE05" w14:textId="445703D7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34. </w:t>
            </w:r>
            <w:r w:rsidR="00B739F7">
              <w:rPr>
                <w:rFonts w:ascii="Times New Roman" w:hAnsi="Times New Roman" w:cs="Times New Roman"/>
              </w:rPr>
              <w:t xml:space="preserve">Приведите </w:t>
            </w:r>
            <w:r>
              <w:rPr>
                <w:rFonts w:ascii="Times New Roman" w:hAnsi="Times New Roman" w:cs="Times New Roman"/>
              </w:rPr>
              <w:t>п</w:t>
            </w:r>
            <w:r w:rsidRPr="00CF45ED">
              <w:rPr>
                <w:rFonts w:ascii="Times New Roman" w:hAnsi="Times New Roman" w:cs="Times New Roman"/>
              </w:rPr>
              <w:t>ример базы данных ключ-значение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14:paraId="11E774AE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CF45ED">
              <w:rPr>
                <w:rFonts w:ascii="Times New Roman" w:hAnsi="Times New Roman" w:cs="Times New Roman"/>
              </w:rPr>
              <w:t>Redis</w:t>
            </w:r>
            <w:proofErr w:type="spellEnd"/>
          </w:p>
        </w:tc>
      </w:tr>
      <w:tr w:rsidR="0034046D" w14:paraId="65913644" w14:textId="77777777" w:rsidTr="00F3732F">
        <w:tc>
          <w:tcPr>
            <w:tcW w:w="1384" w:type="dxa"/>
            <w:vMerge/>
          </w:tcPr>
          <w:p w14:paraId="34BFF675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435EA778" w14:textId="77777777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35. </w:t>
            </w:r>
            <w:r w:rsidRPr="00CF45ED">
              <w:rPr>
                <w:rFonts w:ascii="Times New Roman" w:hAnsi="Times New Roman" w:cs="Times New Roman"/>
              </w:rPr>
              <w:t xml:space="preserve">Для чего используется </w:t>
            </w:r>
            <w:proofErr w:type="spellStart"/>
            <w:r w:rsidRPr="00CF45ED">
              <w:rPr>
                <w:rFonts w:ascii="Times New Roman" w:hAnsi="Times New Roman" w:cs="Times New Roman"/>
              </w:rPr>
              <w:t>CouchDB</w:t>
            </w:r>
            <w:proofErr w:type="spellEnd"/>
            <w:r w:rsidRPr="00CF45E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14:paraId="214B6C94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CF45ED">
              <w:rPr>
                <w:rFonts w:ascii="Times New Roman" w:hAnsi="Times New Roman" w:cs="Times New Roman"/>
              </w:rPr>
              <w:t>Документное хранилище</w:t>
            </w:r>
          </w:p>
        </w:tc>
      </w:tr>
      <w:tr w:rsidR="0034046D" w14:paraId="2B2A1D90" w14:textId="77777777" w:rsidTr="00F3732F">
        <w:tc>
          <w:tcPr>
            <w:tcW w:w="1384" w:type="dxa"/>
            <w:vMerge/>
          </w:tcPr>
          <w:p w14:paraId="0EDBBA01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1E7B700A" w14:textId="77777777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36. </w:t>
            </w:r>
            <w:r w:rsidRPr="00CF45ED">
              <w:rPr>
                <w:rFonts w:ascii="Times New Roman" w:hAnsi="Times New Roman" w:cs="Times New Roman"/>
              </w:rPr>
              <w:t xml:space="preserve">Что такое </w:t>
            </w:r>
            <w:proofErr w:type="spellStart"/>
            <w:r w:rsidRPr="00CF45ED">
              <w:rPr>
                <w:rFonts w:ascii="Times New Roman" w:hAnsi="Times New Roman" w:cs="Times New Roman"/>
              </w:rPr>
              <w:t>eventual</w:t>
            </w:r>
            <w:proofErr w:type="spellEnd"/>
            <w:r w:rsidRPr="00CF45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45ED">
              <w:rPr>
                <w:rFonts w:ascii="Times New Roman" w:hAnsi="Times New Roman" w:cs="Times New Roman"/>
              </w:rPr>
              <w:t>consistency</w:t>
            </w:r>
            <w:proofErr w:type="spellEnd"/>
            <w:r w:rsidRPr="00CF45E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14:paraId="0085E18A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CF45ED">
              <w:rPr>
                <w:rFonts w:ascii="Times New Roman" w:hAnsi="Times New Roman" w:cs="Times New Roman"/>
              </w:rPr>
              <w:t>Поздняя согласованность</w:t>
            </w:r>
          </w:p>
        </w:tc>
      </w:tr>
      <w:tr w:rsidR="0034046D" w14:paraId="53F4C71B" w14:textId="77777777" w:rsidTr="00F3732F">
        <w:tc>
          <w:tcPr>
            <w:tcW w:w="1384" w:type="dxa"/>
            <w:vMerge/>
          </w:tcPr>
          <w:p w14:paraId="09BCDA29" w14:textId="77777777" w:rsidR="0034046D" w:rsidRPr="002F3769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14:paraId="2D0A0264" w14:textId="2F0B48D8" w:rsidR="0034046D" w:rsidRPr="00CF45ED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37. </w:t>
            </w:r>
            <w:r w:rsidR="00B739F7">
              <w:rPr>
                <w:rFonts w:ascii="Times New Roman" w:hAnsi="Times New Roman" w:cs="Times New Roman"/>
              </w:rPr>
              <w:t>Приведите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CF45ED">
              <w:rPr>
                <w:rFonts w:ascii="Times New Roman" w:hAnsi="Times New Roman" w:cs="Times New Roman"/>
              </w:rPr>
              <w:t>ример распределенной базы данных</w:t>
            </w:r>
          </w:p>
        </w:tc>
        <w:tc>
          <w:tcPr>
            <w:tcW w:w="3402" w:type="dxa"/>
          </w:tcPr>
          <w:p w14:paraId="740A8DF4" w14:textId="77777777" w:rsidR="0034046D" w:rsidRPr="002C0330" w:rsidRDefault="0034046D" w:rsidP="00F3732F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CF45ED">
              <w:rPr>
                <w:rFonts w:ascii="Times New Roman" w:hAnsi="Times New Roman" w:cs="Times New Roman"/>
              </w:rPr>
              <w:t>Cassandra</w:t>
            </w:r>
            <w:proofErr w:type="spellEnd"/>
          </w:p>
        </w:tc>
      </w:tr>
    </w:tbl>
    <w:p w14:paraId="3C28E436" w14:textId="77777777" w:rsidR="0034046D" w:rsidRDefault="0034046D" w:rsidP="0034046D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14:paraId="1676051A" w14:textId="1A49C1C9" w:rsidR="0034046D" w:rsidRDefault="0072140F" w:rsidP="0034046D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F4516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2.2 Практико-ориентированные задания</w:t>
      </w:r>
    </w:p>
    <w:p w14:paraId="2A5BEBE7" w14:textId="77777777" w:rsidR="0034046D" w:rsidRDefault="0034046D" w:rsidP="0034046D">
      <w:pPr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</w:p>
    <w:p w14:paraId="1A9BECA7" w14:textId="65CDFC7B" w:rsidR="0034046D" w:rsidRPr="0034046D" w:rsidRDefault="0034046D" w:rsidP="0034046D">
      <w:pPr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34046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Не предусмотрены.</w:t>
      </w:r>
    </w:p>
    <w:p w14:paraId="65C9386A" w14:textId="77777777" w:rsidR="0034046D" w:rsidRPr="0034046D" w:rsidRDefault="0034046D" w:rsidP="0034046D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10D0C"/>
        </w:rPr>
      </w:pPr>
    </w:p>
    <w:p w14:paraId="03A3FD66" w14:textId="77777777" w:rsidR="00051965" w:rsidRDefault="0072140F">
      <w:pPr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2.3 Тесты</w:t>
      </w:r>
    </w:p>
    <w:p w14:paraId="453CD978" w14:textId="77777777" w:rsidR="00051965" w:rsidRDefault="00051965">
      <w:pPr>
        <w:ind w:firstLine="743"/>
      </w:pPr>
    </w:p>
    <w:tbl>
      <w:tblPr>
        <w:tblStyle w:val="10"/>
        <w:tblW w:w="988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6662"/>
        <w:gridCol w:w="1843"/>
      </w:tblGrid>
      <w:tr w:rsidR="00051965" w:rsidRPr="00B739F7" w14:paraId="313DF852" w14:textId="77777777">
        <w:tc>
          <w:tcPr>
            <w:tcW w:w="1384" w:type="dxa"/>
            <w:vAlign w:val="center"/>
          </w:tcPr>
          <w:p w14:paraId="4A6F98E6" w14:textId="77777777" w:rsidR="00051965" w:rsidRPr="00B739F7" w:rsidRDefault="0072140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B739F7">
              <w:rPr>
                <w:rFonts w:ascii="Times New Roman" w:eastAsia="Times New Roman" w:hAnsi="Times New Roman" w:cs="Times New Roman"/>
              </w:rPr>
              <w:t>Шифр компетенции</w:t>
            </w:r>
          </w:p>
        </w:tc>
        <w:tc>
          <w:tcPr>
            <w:tcW w:w="6662" w:type="dxa"/>
            <w:vAlign w:val="center"/>
          </w:tcPr>
          <w:p w14:paraId="36499442" w14:textId="77777777" w:rsidR="00051965" w:rsidRPr="00B739F7" w:rsidRDefault="0072140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B739F7">
              <w:rPr>
                <w:rFonts w:ascii="Times New Roman" w:eastAsia="Times New Roman" w:hAnsi="Times New Roman" w:cs="Times New Roman"/>
              </w:rPr>
              <w:t>Тестовые задания</w:t>
            </w:r>
          </w:p>
        </w:tc>
        <w:tc>
          <w:tcPr>
            <w:tcW w:w="1843" w:type="dxa"/>
            <w:vAlign w:val="center"/>
          </w:tcPr>
          <w:p w14:paraId="3FC9869D" w14:textId="77777777" w:rsidR="00051965" w:rsidRPr="00B739F7" w:rsidRDefault="0072140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B739F7">
              <w:rPr>
                <w:rFonts w:ascii="Times New Roman" w:eastAsia="Times New Roman" w:hAnsi="Times New Roman" w:cs="Times New Roman"/>
              </w:rPr>
              <w:t>Правильный ответ</w:t>
            </w:r>
          </w:p>
        </w:tc>
      </w:tr>
      <w:tr w:rsidR="00051965" w:rsidRPr="00B739F7" w14:paraId="6944EE27" w14:textId="77777777">
        <w:tc>
          <w:tcPr>
            <w:tcW w:w="1384" w:type="dxa"/>
            <w:vMerge w:val="restart"/>
          </w:tcPr>
          <w:p w14:paraId="316C3FFA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ПКН-2</w:t>
            </w:r>
          </w:p>
        </w:tc>
        <w:tc>
          <w:tcPr>
            <w:tcW w:w="6662" w:type="dxa"/>
          </w:tcPr>
          <w:p w14:paraId="20DF19A9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Какой из перечисленных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нереляционных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баз данных является ключом-значение?</w:t>
            </w:r>
          </w:p>
          <w:p w14:paraId="29E838F2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A) </w:t>
            </w:r>
            <w:proofErr w:type="spellStart"/>
            <w:r w:rsidRPr="00B739F7">
              <w:rPr>
                <w:rFonts w:ascii="Times New Roman" w:hAnsi="Times New Roman" w:cs="Times New Roman"/>
              </w:rPr>
              <w:t>Документо</w:t>
            </w:r>
            <w:proofErr w:type="spellEnd"/>
            <w:r w:rsidRPr="00B739F7">
              <w:rPr>
                <w:rFonts w:ascii="Times New Roman" w:hAnsi="Times New Roman" w:cs="Times New Roman"/>
              </w:rPr>
              <w:t xml:space="preserve">-ориентированная база данных </w:t>
            </w:r>
          </w:p>
          <w:p w14:paraId="4CDD5981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B) Колоночная база данных </w:t>
            </w:r>
          </w:p>
          <w:p w14:paraId="62BF8F8A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C) Ключ-значение база данных </w:t>
            </w:r>
          </w:p>
          <w:p w14:paraId="69F28DA0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>D) Граф-ориентированная база данных</w:t>
            </w:r>
          </w:p>
        </w:tc>
        <w:tc>
          <w:tcPr>
            <w:tcW w:w="1843" w:type="dxa"/>
          </w:tcPr>
          <w:p w14:paraId="193033EE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</w:tr>
      <w:tr w:rsidR="00051965" w:rsidRPr="00B739F7" w14:paraId="1F9BA87F" w14:textId="77777777">
        <w:tc>
          <w:tcPr>
            <w:tcW w:w="1384" w:type="dxa"/>
            <w:vMerge/>
          </w:tcPr>
          <w:p w14:paraId="14712CF5" w14:textId="77777777" w:rsidR="00051965" w:rsidRPr="00B739F7" w:rsidRDefault="000519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2" w:type="dxa"/>
          </w:tcPr>
          <w:p w14:paraId="54D65DDD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Что является основным компонентом в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документо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-ориентированной базе данных?</w:t>
            </w:r>
          </w:p>
          <w:p w14:paraId="3EDBBD3A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A) Документ </w:t>
            </w:r>
          </w:p>
          <w:p w14:paraId="0EF74106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B) Ключ </w:t>
            </w:r>
          </w:p>
          <w:p w14:paraId="3E864CAF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C) Значение </w:t>
            </w:r>
          </w:p>
          <w:p w14:paraId="4138B6AE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>D) Поле</w:t>
            </w:r>
          </w:p>
        </w:tc>
        <w:tc>
          <w:tcPr>
            <w:tcW w:w="1843" w:type="dxa"/>
          </w:tcPr>
          <w:p w14:paraId="37C51AA3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</w:tr>
      <w:tr w:rsidR="00051965" w:rsidRPr="00B739F7" w14:paraId="39623551" w14:textId="77777777">
        <w:tc>
          <w:tcPr>
            <w:tcW w:w="1384" w:type="dxa"/>
            <w:vMerge/>
          </w:tcPr>
          <w:p w14:paraId="319BDC57" w14:textId="77777777" w:rsidR="00051965" w:rsidRPr="00B739F7" w:rsidRDefault="000519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2" w:type="dxa"/>
          </w:tcPr>
          <w:p w14:paraId="4360C508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В какой из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нереляционных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баз данных данные хранятся в виде столбцов?</w:t>
            </w:r>
          </w:p>
          <w:p w14:paraId="72738C0F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A)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Документо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-ориентированная </w:t>
            </w:r>
          </w:p>
          <w:p w14:paraId="55D11894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B) Колоночная </w:t>
            </w:r>
          </w:p>
          <w:p w14:paraId="51A8CCCB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C) Ключ-значение </w:t>
            </w:r>
          </w:p>
          <w:p w14:paraId="53C55838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D) Граф</w:t>
            </w:r>
          </w:p>
        </w:tc>
        <w:tc>
          <w:tcPr>
            <w:tcW w:w="1843" w:type="dxa"/>
          </w:tcPr>
          <w:p w14:paraId="54D63954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B</w:t>
            </w:r>
          </w:p>
        </w:tc>
      </w:tr>
      <w:tr w:rsidR="00051965" w:rsidRPr="00B739F7" w14:paraId="1B373D98" w14:textId="77777777">
        <w:tc>
          <w:tcPr>
            <w:tcW w:w="1384" w:type="dxa"/>
            <w:vMerge/>
          </w:tcPr>
          <w:p w14:paraId="07A42A30" w14:textId="77777777" w:rsidR="00051965" w:rsidRPr="00B739F7" w:rsidRDefault="000519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2" w:type="dxa"/>
          </w:tcPr>
          <w:p w14:paraId="3FF32B09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Какая из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нереляционных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баз данных оптимизирована для поиска по ключам?</w:t>
            </w:r>
          </w:p>
          <w:p w14:paraId="6EC6C990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A)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Документо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-ориентированная </w:t>
            </w:r>
          </w:p>
          <w:p w14:paraId="5B2F9C96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B) Колоночная </w:t>
            </w:r>
          </w:p>
          <w:p w14:paraId="4C970952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C) Ключ-значение </w:t>
            </w:r>
          </w:p>
          <w:p w14:paraId="594D7F08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D)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Графовая</w:t>
            </w:r>
            <w:proofErr w:type="spellEnd"/>
          </w:p>
        </w:tc>
        <w:tc>
          <w:tcPr>
            <w:tcW w:w="1843" w:type="dxa"/>
          </w:tcPr>
          <w:p w14:paraId="0D0F337F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</w:tr>
      <w:tr w:rsidR="00051965" w:rsidRPr="00B739F7" w14:paraId="7744FCB4" w14:textId="77777777">
        <w:tc>
          <w:tcPr>
            <w:tcW w:w="1384" w:type="dxa"/>
            <w:vMerge/>
          </w:tcPr>
          <w:p w14:paraId="3142BB60" w14:textId="77777777" w:rsidR="00051965" w:rsidRPr="00B739F7" w:rsidRDefault="000519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2" w:type="dxa"/>
          </w:tcPr>
          <w:p w14:paraId="681B0C78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Какой тип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нереляционной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базы данных лучше всего подходит для хранения и обработки больших объемов данных?</w:t>
            </w:r>
          </w:p>
          <w:p w14:paraId="70BA3314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A)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Документо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-ориентированная </w:t>
            </w:r>
          </w:p>
          <w:p w14:paraId="32467E27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B) Колоночная </w:t>
            </w:r>
          </w:p>
          <w:p w14:paraId="5562699F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C) Ключ-значение </w:t>
            </w:r>
          </w:p>
          <w:p w14:paraId="3B7ACF3B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D) </w:t>
            </w:r>
            <w:proofErr w:type="spellStart"/>
            <w:r w:rsidRPr="00B739F7">
              <w:rPr>
                <w:rFonts w:ascii="Times New Roman" w:hAnsi="Times New Roman" w:cs="Times New Roman"/>
              </w:rPr>
              <w:t>Графовая</w:t>
            </w:r>
            <w:proofErr w:type="spellEnd"/>
          </w:p>
        </w:tc>
        <w:tc>
          <w:tcPr>
            <w:tcW w:w="1843" w:type="dxa"/>
          </w:tcPr>
          <w:p w14:paraId="716CD56F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D</w:t>
            </w:r>
          </w:p>
        </w:tc>
      </w:tr>
      <w:tr w:rsidR="00051965" w:rsidRPr="00B739F7" w14:paraId="09A61BD0" w14:textId="77777777">
        <w:tc>
          <w:tcPr>
            <w:tcW w:w="1384" w:type="dxa"/>
            <w:vMerge/>
          </w:tcPr>
          <w:p w14:paraId="2C9F8F7C" w14:textId="77777777" w:rsidR="00051965" w:rsidRPr="00B739F7" w:rsidRDefault="000519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2" w:type="dxa"/>
          </w:tcPr>
          <w:p w14:paraId="005058E6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Какой вид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нереляционной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базы данных наиболее подходит </w:t>
            </w:r>
            <w:r w:rsidRPr="00B739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для работы с иерархическими данными?</w:t>
            </w:r>
          </w:p>
          <w:p w14:paraId="256F22A8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A)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Документо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-ориентированная </w:t>
            </w:r>
          </w:p>
          <w:p w14:paraId="33915C3A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B) Колоночная </w:t>
            </w:r>
          </w:p>
          <w:p w14:paraId="6A8BF316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C) Ключ-значение </w:t>
            </w:r>
          </w:p>
          <w:p w14:paraId="15F980EA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D)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Графовая</w:t>
            </w:r>
            <w:proofErr w:type="spellEnd"/>
          </w:p>
        </w:tc>
        <w:tc>
          <w:tcPr>
            <w:tcW w:w="1843" w:type="dxa"/>
          </w:tcPr>
          <w:p w14:paraId="1FD35665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</w:t>
            </w:r>
          </w:p>
        </w:tc>
      </w:tr>
      <w:tr w:rsidR="00051965" w:rsidRPr="00B739F7" w14:paraId="0D784AD9" w14:textId="77777777">
        <w:tc>
          <w:tcPr>
            <w:tcW w:w="1384" w:type="dxa"/>
            <w:vMerge/>
          </w:tcPr>
          <w:p w14:paraId="4485BA1A" w14:textId="77777777" w:rsidR="00051965" w:rsidRPr="00B739F7" w:rsidRDefault="000519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2" w:type="dxa"/>
          </w:tcPr>
          <w:p w14:paraId="5941527B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Какой вид данных не может быть эффективно представлен в колоночной базе данных?</w:t>
            </w:r>
          </w:p>
          <w:p w14:paraId="3A062D1F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A) Табличные данные </w:t>
            </w:r>
          </w:p>
          <w:p w14:paraId="19FDE272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B) Текстовые данные </w:t>
            </w:r>
          </w:p>
          <w:p w14:paraId="3BE4DD45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C) Числовые данные </w:t>
            </w:r>
          </w:p>
          <w:p w14:paraId="56098033" w14:textId="77777777" w:rsidR="00051965" w:rsidRPr="00B739F7" w:rsidRDefault="0072140F">
            <w:pPr>
              <w:widowControl w:val="0"/>
              <w:tabs>
                <w:tab w:val="left" w:pos="415"/>
              </w:tabs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>D) Временные ряды</w:t>
            </w:r>
          </w:p>
        </w:tc>
        <w:tc>
          <w:tcPr>
            <w:tcW w:w="1843" w:type="dxa"/>
          </w:tcPr>
          <w:p w14:paraId="45880017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</w:tr>
      <w:tr w:rsidR="00051965" w:rsidRPr="00B739F7" w14:paraId="3F2307B7" w14:textId="77777777">
        <w:tc>
          <w:tcPr>
            <w:tcW w:w="1384" w:type="dxa"/>
            <w:vMerge/>
          </w:tcPr>
          <w:p w14:paraId="5ADC2E2A" w14:textId="77777777" w:rsidR="00051965" w:rsidRPr="00B739F7" w:rsidRDefault="000519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2" w:type="dxa"/>
          </w:tcPr>
          <w:p w14:paraId="4BE3D819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Какую информацию можно эффективно хранить и обрабатывать в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документо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-ориентированных базах данных?</w:t>
            </w:r>
          </w:p>
          <w:p w14:paraId="7EE624EC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A) Связанные данные </w:t>
            </w:r>
          </w:p>
          <w:p w14:paraId="5E237CE0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B) Иерархические данные </w:t>
            </w:r>
          </w:p>
          <w:p w14:paraId="127A830E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C) Табличные данные </w:t>
            </w:r>
          </w:p>
          <w:p w14:paraId="01027639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D) Простые данные</w:t>
            </w:r>
          </w:p>
        </w:tc>
        <w:tc>
          <w:tcPr>
            <w:tcW w:w="1843" w:type="dxa"/>
          </w:tcPr>
          <w:p w14:paraId="567E1CC8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D</w:t>
            </w:r>
          </w:p>
        </w:tc>
      </w:tr>
      <w:tr w:rsidR="00051965" w:rsidRPr="00B739F7" w14:paraId="15F29C89" w14:textId="77777777">
        <w:trPr>
          <w:trHeight w:val="248"/>
        </w:trPr>
        <w:tc>
          <w:tcPr>
            <w:tcW w:w="1384" w:type="dxa"/>
            <w:vMerge/>
          </w:tcPr>
          <w:p w14:paraId="3DEBBB5E" w14:textId="77777777" w:rsidR="00051965" w:rsidRPr="00B739F7" w:rsidRDefault="000519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2" w:type="dxa"/>
          </w:tcPr>
          <w:p w14:paraId="177FCE5B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Какая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нереляционная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база данных подходит для обработки и анализа больших объемов данных в реальном времени?</w:t>
            </w:r>
          </w:p>
          <w:p w14:paraId="1D1C3E4B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A)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Документо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-ориентированные базы данных </w:t>
            </w:r>
          </w:p>
          <w:p w14:paraId="5F8E96CA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B)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Графовые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базы данных </w:t>
            </w:r>
          </w:p>
          <w:p w14:paraId="7C3BB186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C) Колоночные базы данных </w:t>
            </w:r>
          </w:p>
          <w:p w14:paraId="19166256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D) Ключ-значение базы данных</w:t>
            </w:r>
          </w:p>
        </w:tc>
        <w:tc>
          <w:tcPr>
            <w:tcW w:w="1843" w:type="dxa"/>
          </w:tcPr>
          <w:p w14:paraId="0AC72C13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</w:tr>
      <w:tr w:rsidR="00051965" w:rsidRPr="00B739F7" w14:paraId="0F4142F0" w14:textId="77777777">
        <w:tc>
          <w:tcPr>
            <w:tcW w:w="1384" w:type="dxa"/>
            <w:vMerge/>
          </w:tcPr>
          <w:p w14:paraId="176C0020" w14:textId="77777777" w:rsidR="00051965" w:rsidRPr="00B739F7" w:rsidRDefault="000519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2" w:type="dxa"/>
          </w:tcPr>
          <w:p w14:paraId="254D82A0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Какой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нереляционный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тип базы данных не использует SQL для выполнения запросов?</w:t>
            </w:r>
          </w:p>
          <w:p w14:paraId="2998F40A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A)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Документо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-ориентированный </w:t>
            </w:r>
          </w:p>
          <w:p w14:paraId="6BD6FB26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B) Колоночный </w:t>
            </w:r>
          </w:p>
          <w:p w14:paraId="316DC0A4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C) Ключ-значение </w:t>
            </w:r>
          </w:p>
          <w:p w14:paraId="5A841357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D) Графический</w:t>
            </w:r>
          </w:p>
        </w:tc>
        <w:tc>
          <w:tcPr>
            <w:tcW w:w="1843" w:type="dxa"/>
          </w:tcPr>
          <w:p w14:paraId="17E6E08D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D</w:t>
            </w:r>
          </w:p>
        </w:tc>
      </w:tr>
      <w:tr w:rsidR="00051965" w:rsidRPr="00B739F7" w14:paraId="1EB17E97" w14:textId="77777777">
        <w:tc>
          <w:tcPr>
            <w:tcW w:w="1384" w:type="dxa"/>
            <w:vMerge/>
          </w:tcPr>
          <w:p w14:paraId="55B1B020" w14:textId="77777777" w:rsidR="00051965" w:rsidRPr="00B739F7" w:rsidRDefault="000519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2" w:type="dxa"/>
          </w:tcPr>
          <w:p w14:paraId="1CBEABA5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Какая из следующих операций обычно не поддерживается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нереляционными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базами данных?</w:t>
            </w:r>
          </w:p>
          <w:p w14:paraId="59CBA19F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A) ACID-транзакции</w:t>
            </w:r>
          </w:p>
          <w:p w14:paraId="740431F1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B) Гибкая схема данных</w:t>
            </w:r>
          </w:p>
          <w:p w14:paraId="5FFCDAF1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C) Горизонтальное масштабирование</w:t>
            </w:r>
          </w:p>
          <w:p w14:paraId="02683B14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D) Сложные аналитические запросы</w:t>
            </w:r>
          </w:p>
        </w:tc>
        <w:tc>
          <w:tcPr>
            <w:tcW w:w="1843" w:type="dxa"/>
          </w:tcPr>
          <w:p w14:paraId="73AF147A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</w:tr>
      <w:tr w:rsidR="00051965" w:rsidRPr="00B739F7" w14:paraId="6F289DB1" w14:textId="77777777">
        <w:tc>
          <w:tcPr>
            <w:tcW w:w="1384" w:type="dxa"/>
            <w:vMerge/>
          </w:tcPr>
          <w:p w14:paraId="1A523169" w14:textId="77777777" w:rsidR="00051965" w:rsidRPr="00B739F7" w:rsidRDefault="000519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2" w:type="dxa"/>
          </w:tcPr>
          <w:p w14:paraId="5E3E58B8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Какой из перечисленных примеров является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нереляционной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базой данных?</w:t>
            </w:r>
          </w:p>
          <w:p w14:paraId="18DE60F0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A) Microsoft SQL Server</w:t>
            </w:r>
          </w:p>
          <w:p w14:paraId="2639A5B7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B) Cassandra</w:t>
            </w:r>
          </w:p>
          <w:p w14:paraId="0C971EBF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C) SQLite</w:t>
            </w:r>
          </w:p>
          <w:p w14:paraId="1C8340E2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D) Amazon RDS</w:t>
            </w:r>
          </w:p>
        </w:tc>
        <w:tc>
          <w:tcPr>
            <w:tcW w:w="1843" w:type="dxa"/>
          </w:tcPr>
          <w:p w14:paraId="725CDA1E" w14:textId="77777777" w:rsidR="00051965" w:rsidRPr="00B739F7" w:rsidRDefault="00721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B</w:t>
            </w:r>
          </w:p>
        </w:tc>
      </w:tr>
    </w:tbl>
    <w:p w14:paraId="0436859E" w14:textId="77777777" w:rsidR="00051965" w:rsidRDefault="0072140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14:paraId="3AB0AAAF" w14:textId="77777777" w:rsidR="00051965" w:rsidRDefault="0072140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3. Методические материалы, определяющие процедуры оценивания знаний и умений, характеризующих степень сформированности компетенций </w:t>
      </w:r>
    </w:p>
    <w:p w14:paraId="2690BC77" w14:textId="77777777" w:rsidR="00051965" w:rsidRDefault="00051965">
      <w:pPr>
        <w:rPr>
          <w:rFonts w:ascii="Times New Roman" w:eastAsia="Times New Roman" w:hAnsi="Times New Roman" w:cs="Times New Roman"/>
        </w:rPr>
      </w:pPr>
    </w:p>
    <w:p w14:paraId="199AE03F" w14:textId="77777777" w:rsidR="00051965" w:rsidRDefault="0072140F">
      <w:pPr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Форма промежуточной аттестации по дисциплине – </w:t>
      </w:r>
      <w:r>
        <w:rPr>
          <w:rFonts w:ascii="Times New Roman" w:eastAsia="Times New Roman" w:hAnsi="Times New Roman" w:cs="Times New Roman"/>
          <w:i/>
          <w:color w:val="000000"/>
        </w:rPr>
        <w:t>зачёт.</w:t>
      </w:r>
    </w:p>
    <w:p w14:paraId="6599A182" w14:textId="77777777" w:rsidR="00051965" w:rsidRDefault="00051965">
      <w:pPr>
        <w:rPr>
          <w:rFonts w:ascii="Times New Roman" w:eastAsia="Times New Roman" w:hAnsi="Times New Roman" w:cs="Times New Roman"/>
        </w:rPr>
      </w:pPr>
    </w:p>
    <w:p w14:paraId="51D5E326" w14:textId="77777777" w:rsidR="00051965" w:rsidRDefault="0072140F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>Критерии оценивания знаний и умений, характеризующих степень сформированности компетенций:</w:t>
      </w:r>
    </w:p>
    <w:p w14:paraId="15780A5D" w14:textId="77777777" w:rsidR="00051965" w:rsidRDefault="0072140F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Times New Roman" w:eastAsia="Times New Roman" w:hAnsi="Times New Roman" w:cs="Times New Roman"/>
          <w:b/>
          <w:i/>
          <w:color w:val="000000"/>
        </w:rPr>
        <w:t>«зачтено»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выставляется в том случае, если компетенция по дисциплине освоена. Оценка выставляется при получении обучающимся более 50 баллов. При этом он:</w:t>
      </w:r>
    </w:p>
    <w:p w14:paraId="3932584B" w14:textId="77777777" w:rsidR="00051965" w:rsidRDefault="0072140F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знает:</w:t>
      </w:r>
      <w:r>
        <w:rPr>
          <w:rFonts w:ascii="Times New Roman" w:eastAsia="Times New Roman" w:hAnsi="Times New Roman" w:cs="Times New Roman"/>
          <w:color w:val="000000"/>
        </w:rPr>
        <w:t xml:space="preserve"> современные информационные системы на основе и с применением математических моделей и методов; теоретические основы при решении математических, естественнонаучных, социально-экономических и профессиональных задач в междисциплинарном контексте; методы анализа Big Data, теоретические основы для решения профессиональных задач на макро-, мезо- и микроуровнях, в том числе на уровне финансового рынка;</w:t>
      </w:r>
    </w:p>
    <w:p w14:paraId="5B720C29" w14:textId="0BBCCBD5" w:rsidR="00051965" w:rsidRDefault="0072140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умеет: </w:t>
      </w:r>
      <w:r w:rsidR="00133CCB">
        <w:rPr>
          <w:rFonts w:ascii="Times New Roman" w:eastAsia="Times New Roman" w:hAnsi="Times New Roman" w:cs="Times New Roman"/>
          <w:color w:val="000000"/>
        </w:rPr>
        <w:t>использовать</w:t>
      </w:r>
      <w:r>
        <w:rPr>
          <w:rFonts w:ascii="Times New Roman" w:eastAsia="Times New Roman" w:hAnsi="Times New Roman" w:cs="Times New Roman"/>
          <w:color w:val="000000"/>
        </w:rPr>
        <w:t xml:space="preserve"> современные информационные системы на основе и с применением математических моделей и методов; применять полученные знания при решении математических, естественнонаучных, социально-экономических и профессиональных задач в междисциплинарном контексте; владеет методами анализа Big Data, использует для решения профессиональных задач на макро-, мезо- и микроуровнях, в том числе на уровне финансового рынка.</w:t>
      </w:r>
    </w:p>
    <w:p w14:paraId="414975B5" w14:textId="77777777" w:rsidR="00051965" w:rsidRDefault="0072140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14:paraId="3A358169" w14:textId="77777777" w:rsidR="00051965" w:rsidRDefault="0072140F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Times New Roman" w:eastAsia="Times New Roman" w:hAnsi="Times New Roman" w:cs="Times New Roman"/>
          <w:b/>
          <w:i/>
          <w:color w:val="000000"/>
        </w:rPr>
        <w:t>«не зачтено»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выставляется в том случае, если компетенция не освоена, ответы содержат существенные ошибки, и обучающимся получено менее 50 баллов. При этом он: </w:t>
      </w:r>
    </w:p>
    <w:p w14:paraId="31B27F20" w14:textId="77777777" w:rsidR="00051965" w:rsidRDefault="0072140F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не знает:</w:t>
      </w:r>
      <w:r>
        <w:rPr>
          <w:rFonts w:ascii="Times New Roman" w:eastAsia="Times New Roman" w:hAnsi="Times New Roman" w:cs="Times New Roman"/>
          <w:color w:val="000000"/>
        </w:rPr>
        <w:t xml:space="preserve"> современные информационные системы на основе и с применением математических моделей и методов; теоретические основы при решении математических, естественнонаучных, социально-экономических и профессиональных задач в междисциплинарном контексте; методы анализа Big Data, теоретические основы для решения профессиональных задач на макро-, мезо- и микроуровнях, в том числе на уровне финансового рынка;</w:t>
      </w:r>
    </w:p>
    <w:p w14:paraId="27C3AA45" w14:textId="240EB182" w:rsidR="00051965" w:rsidRDefault="0072140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не умеет: </w:t>
      </w:r>
      <w:r w:rsidR="00133CCB">
        <w:rPr>
          <w:rFonts w:ascii="Times New Roman" w:eastAsia="Times New Roman" w:hAnsi="Times New Roman" w:cs="Times New Roman"/>
          <w:color w:val="000000"/>
        </w:rPr>
        <w:t>использовать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современные информационные системы на основе и с применением математических моделей и методов; применять полученные знания при решении математических, естественнонаучных, социально-экономических и профессиональных задач в междисциплинарном контексте; владеет методами анализа Big Data, использует для решения профессиональных задач на макро-, мезо- и микроуровнях, в том числе на уровне финансового рынка.</w:t>
      </w:r>
    </w:p>
    <w:p w14:paraId="1867E306" w14:textId="77777777" w:rsidR="00051965" w:rsidRDefault="00051965">
      <w:pPr>
        <w:spacing w:before="171" w:after="171"/>
        <w:ind w:firstLine="709"/>
        <w:jc w:val="both"/>
      </w:pPr>
    </w:p>
    <w:sectPr w:rsidR="00051965">
      <w:footerReference w:type="default" r:id="rId6"/>
      <w:pgSz w:w="11906" w:h="16838"/>
      <w:pgMar w:top="1134" w:right="850" w:bottom="1134" w:left="1701" w:header="0" w:footer="28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2F61D" w14:textId="77777777" w:rsidR="00F3732F" w:rsidRDefault="00F3732F">
      <w:r>
        <w:separator/>
      </w:r>
    </w:p>
  </w:endnote>
  <w:endnote w:type="continuationSeparator" w:id="0">
    <w:p w14:paraId="0D21A3B4" w14:textId="77777777" w:rsidR="00F3732F" w:rsidRDefault="00F3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liss Pro">
    <w:altName w:val="Cambria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4FB93" w14:textId="77777777" w:rsidR="00051965" w:rsidRDefault="007214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601EFA">
      <w:rPr>
        <w:rFonts w:ascii="Times New Roman" w:eastAsia="Times New Roman" w:hAnsi="Times New Roman" w:cs="Times New Roman"/>
        <w:noProof/>
        <w:color w:val="000000"/>
      </w:rPr>
      <w:t>10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33541D6E" w14:textId="77777777" w:rsidR="00051965" w:rsidRDefault="000519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2ED68" w14:textId="77777777" w:rsidR="00F3732F" w:rsidRDefault="00F3732F">
      <w:r>
        <w:separator/>
      </w:r>
    </w:p>
  </w:footnote>
  <w:footnote w:type="continuationSeparator" w:id="0">
    <w:p w14:paraId="46C2FBBB" w14:textId="77777777" w:rsidR="00F3732F" w:rsidRDefault="00F37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65"/>
    <w:rsid w:val="00051965"/>
    <w:rsid w:val="001176E9"/>
    <w:rsid w:val="00133CCB"/>
    <w:rsid w:val="00271E5F"/>
    <w:rsid w:val="0034046D"/>
    <w:rsid w:val="003505B6"/>
    <w:rsid w:val="00353847"/>
    <w:rsid w:val="00411425"/>
    <w:rsid w:val="00556230"/>
    <w:rsid w:val="00563C00"/>
    <w:rsid w:val="005E12EF"/>
    <w:rsid w:val="00601EFA"/>
    <w:rsid w:val="0072140F"/>
    <w:rsid w:val="00735C28"/>
    <w:rsid w:val="00842F04"/>
    <w:rsid w:val="00877AC8"/>
    <w:rsid w:val="009D167A"/>
    <w:rsid w:val="00A20296"/>
    <w:rsid w:val="00B739F7"/>
    <w:rsid w:val="00B954F5"/>
    <w:rsid w:val="00CA5F36"/>
    <w:rsid w:val="00F3732F"/>
    <w:rsid w:val="00F4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EE476"/>
  <w15:docId w15:val="{0A6978BF-0E17-43D1-86EF-2400769A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0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1">
    <w:name w:val="Основной текст1"/>
    <w:basedOn w:val="a"/>
    <w:qFormat/>
    <w:rsid w:val="003505B6"/>
    <w:pPr>
      <w:suppressAutoHyphens/>
      <w:spacing w:line="276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2261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Рюмина Юлия Александровна</cp:lastModifiedBy>
  <cp:revision>10</cp:revision>
  <dcterms:created xsi:type="dcterms:W3CDTF">2024-07-12T13:14:00Z</dcterms:created>
  <dcterms:modified xsi:type="dcterms:W3CDTF">2024-11-25T09:47:00Z</dcterms:modified>
</cp:coreProperties>
</file>